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0F33" w14:textId="77777777" w:rsidR="00A2088E" w:rsidRPr="00EC2803" w:rsidRDefault="00A2088E" w:rsidP="00CB7A34">
      <w:pPr>
        <w:rPr>
          <w:rFonts w:ascii="Open Sans" w:hAnsi="Open Sans" w:cs="Open Sans"/>
          <w:sz w:val="10"/>
          <w:szCs w:val="20"/>
        </w:rPr>
      </w:pPr>
    </w:p>
    <w:tbl>
      <w:tblPr>
        <w:tblpPr w:leftFromText="141" w:rightFromText="141" w:vertAnchor="text" w:horzAnchor="margin" w:tblpY="343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19"/>
      </w:tblGrid>
      <w:tr w:rsidR="009A61C9" w:rsidRPr="00EC2803" w14:paraId="0173E56D" w14:textId="77777777" w:rsidTr="001B441C">
        <w:trPr>
          <w:trHeight w:val="696"/>
        </w:trPr>
        <w:tc>
          <w:tcPr>
            <w:tcW w:w="5524" w:type="dxa"/>
          </w:tcPr>
          <w:p w14:paraId="4C61E694" w14:textId="77777777" w:rsidR="009A61C9" w:rsidRPr="00EC2803" w:rsidRDefault="009A61C9" w:rsidP="009A61C9">
            <w:pPr>
              <w:rPr>
                <w:rFonts w:ascii="Open Sans" w:hAnsi="Open Sans" w:cs="Open Sans"/>
                <w:sz w:val="14"/>
                <w:szCs w:val="20"/>
              </w:rPr>
            </w:pPr>
            <w:bookmarkStart w:id="0" w:name="OLE_LINK1"/>
            <w:r w:rsidRPr="00EC2803">
              <w:rPr>
                <w:rFonts w:ascii="Open Sans" w:hAnsi="Open Sans" w:cs="Open Sans"/>
                <w:noProof/>
                <w:sz w:val="14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1C53442" wp14:editId="1929690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2857499" cy="434340"/>
                  <wp:effectExtent l="0" t="0" r="635" b="381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idi-formul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499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14:paraId="62D78771" w14:textId="77777777" w:rsidR="009A61C9" w:rsidRPr="00EC2803" w:rsidRDefault="009A61C9" w:rsidP="009A61C9">
            <w:pPr>
              <w:pStyle w:val="Paragraphestandard"/>
              <w:rPr>
                <w:rFonts w:ascii="Cormorant Garamond" w:hAnsi="Cormorant Garamond" w:cs="Cormorant Garamond"/>
                <w:i/>
                <w:iCs/>
                <w:sz w:val="18"/>
              </w:rPr>
            </w:pPr>
            <w:r w:rsidRPr="00EC2803">
              <w:rPr>
                <w:rFonts w:ascii="Cormorant Garamond" w:hAnsi="Cormorant Garamond" w:cs="Cormorant Garamond"/>
                <w:i/>
                <w:iCs/>
                <w:noProof/>
                <w:sz w:val="18"/>
              </w:rPr>
              <w:drawing>
                <wp:anchor distT="0" distB="0" distL="114300" distR="114300" simplePos="0" relativeHeight="251661312" behindDoc="1" locked="0" layoutInCell="1" allowOverlap="1" wp14:anchorId="2538D454" wp14:editId="103672B6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-1270</wp:posOffset>
                  </wp:positionV>
                  <wp:extent cx="2865328" cy="435530"/>
                  <wp:effectExtent l="0" t="0" r="0" b="317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di-formule-mid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328" cy="43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1" w:rightFromText="141" w:vertAnchor="text" w:horzAnchor="margin" w:tblpY="5584"/>
        <w:tblW w:w="10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1129"/>
      </w:tblGrid>
      <w:tr w:rsidR="00A822EC" w:rsidRPr="00433F86" w14:paraId="203DA69E" w14:textId="77777777" w:rsidTr="00B36F9B">
        <w:trPr>
          <w:trHeight w:val="8805"/>
        </w:trPr>
        <w:tc>
          <w:tcPr>
            <w:tcW w:w="9498" w:type="dxa"/>
          </w:tcPr>
          <w:bookmarkEnd w:id="0"/>
          <w:p w14:paraId="5635453D" w14:textId="77777777" w:rsidR="00A822EC" w:rsidRPr="00433F86" w:rsidRDefault="00A822EC" w:rsidP="00A822EC">
            <w:pPr>
              <w:pStyle w:val="Paragraphestandard"/>
              <w:spacing w:before="57" w:after="113"/>
              <w:rPr>
                <w:rStyle w:val="Plats"/>
                <w:sz w:val="18"/>
              </w:rPr>
            </w:pPr>
            <w:r w:rsidRPr="00433F86">
              <w:rPr>
                <w:rStyle w:val="Titrealcool"/>
                <w:sz w:val="26"/>
                <w:szCs w:val="32"/>
              </w:rPr>
              <w:t>Pour bien commencer</w:t>
            </w:r>
          </w:p>
          <w:p w14:paraId="54AE094E" w14:textId="15266D73" w:rsidR="00BF3AAE" w:rsidRPr="00433F86" w:rsidRDefault="001A7680" w:rsidP="00D44B24">
            <w:pPr>
              <w:pStyle w:val="Paragraphestandard"/>
              <w:numPr>
                <w:ilvl w:val="0"/>
                <w:numId w:val="4"/>
              </w:numPr>
              <w:spacing w:before="57"/>
              <w:ind w:right="-747"/>
              <w:rPr>
                <w:rStyle w:val="Plats"/>
                <w:bCs/>
                <w:sz w:val="20"/>
              </w:rPr>
            </w:pPr>
            <w:r>
              <w:rPr>
                <w:rStyle w:val="Plats"/>
                <w:bCs/>
                <w:sz w:val="20"/>
              </w:rPr>
              <w:t xml:space="preserve">Œuf parfait, </w:t>
            </w:r>
            <w:proofErr w:type="spellStart"/>
            <w:r>
              <w:rPr>
                <w:rStyle w:val="Plats"/>
                <w:bCs/>
                <w:sz w:val="20"/>
              </w:rPr>
              <w:t>espuma</w:t>
            </w:r>
            <w:proofErr w:type="spellEnd"/>
            <w:r>
              <w:rPr>
                <w:rStyle w:val="Plats"/>
                <w:bCs/>
                <w:sz w:val="20"/>
              </w:rPr>
              <w:t xml:space="preserve"> de pomme de terre Rattes et allumettes</w:t>
            </w:r>
          </w:p>
          <w:p w14:paraId="33A7D9F7" w14:textId="072E2FE6" w:rsidR="00822A05" w:rsidRPr="00822A05" w:rsidRDefault="009E7918" w:rsidP="00D44B24">
            <w:pPr>
              <w:pStyle w:val="Paragraphestandard"/>
              <w:numPr>
                <w:ilvl w:val="0"/>
                <w:numId w:val="4"/>
              </w:numPr>
              <w:spacing w:before="57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>Duo d’</w:t>
            </w:r>
            <w:r w:rsidR="0025506C">
              <w:rPr>
                <w:rStyle w:val="Plats"/>
                <w:sz w:val="20"/>
              </w:rPr>
              <w:t xml:space="preserve">Asperges de St André aux algues </w:t>
            </w:r>
            <w:proofErr w:type="spellStart"/>
            <w:r w:rsidR="0025506C">
              <w:rPr>
                <w:rStyle w:val="Plats"/>
                <w:sz w:val="20"/>
              </w:rPr>
              <w:t>Nori</w:t>
            </w:r>
            <w:proofErr w:type="spellEnd"/>
            <w:r w:rsidR="0025506C">
              <w:rPr>
                <w:rStyle w:val="Plats"/>
                <w:sz w:val="20"/>
              </w:rPr>
              <w:t xml:space="preserve"> et </w:t>
            </w:r>
            <w:proofErr w:type="spellStart"/>
            <w:r w:rsidR="0025506C">
              <w:rPr>
                <w:rStyle w:val="Plats"/>
                <w:sz w:val="20"/>
              </w:rPr>
              <w:t>espuma</w:t>
            </w:r>
            <w:proofErr w:type="spellEnd"/>
            <w:r w:rsidR="0025506C">
              <w:rPr>
                <w:rStyle w:val="Plats"/>
                <w:sz w:val="20"/>
              </w:rPr>
              <w:t xml:space="preserve"> de vieux Rodez</w:t>
            </w:r>
          </w:p>
          <w:p w14:paraId="4961B065" w14:textId="3F6ECC9C" w:rsidR="00822A05" w:rsidRPr="00822A05" w:rsidRDefault="00822A05" w:rsidP="00D44B24">
            <w:pPr>
              <w:pStyle w:val="Paragraphestandard"/>
              <w:numPr>
                <w:ilvl w:val="0"/>
                <w:numId w:val="4"/>
              </w:numPr>
              <w:tabs>
                <w:tab w:val="left" w:pos="8718"/>
              </w:tabs>
              <w:spacing w:before="57"/>
              <w:ind w:right="-443"/>
              <w:rPr>
                <w:rStyle w:val="Plats"/>
                <w:sz w:val="20"/>
              </w:rPr>
            </w:pPr>
            <w:r w:rsidRPr="00822A05">
              <w:rPr>
                <w:rStyle w:val="Plats"/>
                <w:sz w:val="20"/>
              </w:rPr>
              <w:t xml:space="preserve">Carpaccio de bœuf de </w:t>
            </w:r>
            <w:proofErr w:type="spellStart"/>
            <w:r w:rsidRPr="00822A05">
              <w:rPr>
                <w:rStyle w:val="Plats"/>
                <w:sz w:val="20"/>
              </w:rPr>
              <w:t>Ferrussac</w:t>
            </w:r>
            <w:proofErr w:type="spellEnd"/>
            <w:r w:rsidRPr="00822A05">
              <w:rPr>
                <w:rStyle w:val="Plats"/>
                <w:sz w:val="20"/>
              </w:rPr>
              <w:t xml:space="preserve"> fumé au hêtre, huile de St Jean de Fos, pickles et tomme de brebis </w:t>
            </w:r>
            <w:r w:rsidR="00B36F9B">
              <w:rPr>
                <w:rStyle w:val="Plats"/>
                <w:sz w:val="20"/>
              </w:rPr>
              <w:t>du Larzac</w:t>
            </w:r>
          </w:p>
          <w:p w14:paraId="6EA47A7B" w14:textId="77777777" w:rsidR="00D44B24" w:rsidRPr="00D44B24" w:rsidRDefault="00D44B24" w:rsidP="00D44B24">
            <w:pPr>
              <w:pStyle w:val="Paragraphestandard"/>
              <w:numPr>
                <w:ilvl w:val="0"/>
                <w:numId w:val="4"/>
              </w:numPr>
              <w:spacing w:before="57"/>
              <w:rPr>
                <w:rStyle w:val="Plats"/>
                <w:sz w:val="20"/>
              </w:rPr>
            </w:pPr>
            <w:r w:rsidRPr="00D44B24">
              <w:rPr>
                <w:rStyle w:val="Plats"/>
                <w:sz w:val="20"/>
              </w:rPr>
              <w:t>Gnocchi aux épinards et jus iodé, écume à l’ail des ours</w:t>
            </w:r>
          </w:p>
          <w:p w14:paraId="36FBAB15" w14:textId="77777777" w:rsidR="00D44B24" w:rsidRPr="00D44B24" w:rsidRDefault="00D44B24" w:rsidP="00D44B24">
            <w:pPr>
              <w:pStyle w:val="Paragraphestandard"/>
              <w:numPr>
                <w:ilvl w:val="0"/>
                <w:numId w:val="4"/>
              </w:numPr>
              <w:spacing w:before="57"/>
              <w:rPr>
                <w:rStyle w:val="Plats"/>
                <w:sz w:val="20"/>
              </w:rPr>
            </w:pPr>
            <w:r w:rsidRPr="00D44B24">
              <w:rPr>
                <w:rStyle w:val="Plats"/>
                <w:sz w:val="20"/>
              </w:rPr>
              <w:t>Tartare de thon rouge de ligne Méditerranée, huile de citron, navets et sabayon ciboulette</w:t>
            </w:r>
          </w:p>
          <w:p w14:paraId="3F48B292" w14:textId="77777777" w:rsidR="00A822EC" w:rsidRPr="00433F86" w:rsidRDefault="000C001C" w:rsidP="000C001C">
            <w:pPr>
              <w:pStyle w:val="Paragraphestandard"/>
              <w:spacing w:before="57" w:after="113"/>
              <w:rPr>
                <w:rStyle w:val="Plats"/>
                <w:sz w:val="18"/>
              </w:rPr>
            </w:pPr>
            <w:r w:rsidRPr="00433F86">
              <w:rPr>
                <w:rStyle w:val="Plats"/>
                <w:sz w:val="20"/>
              </w:rPr>
              <w:t xml:space="preserve"> </w:t>
            </w:r>
            <w:r w:rsidR="00A822EC" w:rsidRPr="00433F86">
              <w:rPr>
                <w:rStyle w:val="Titrealcool"/>
                <w:sz w:val="26"/>
                <w:szCs w:val="32"/>
              </w:rPr>
              <w:t>Les Choses sérieuses</w:t>
            </w:r>
          </w:p>
          <w:p w14:paraId="62F77031" w14:textId="5F100456" w:rsidR="00A02C3E" w:rsidRDefault="001A7680" w:rsidP="00D44B24">
            <w:pPr>
              <w:pStyle w:val="Paragraphestandard"/>
              <w:numPr>
                <w:ilvl w:val="0"/>
                <w:numId w:val="4"/>
              </w:numPr>
              <w:spacing w:before="57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>Suprême de poulet en basse température, purée de champignons</w:t>
            </w:r>
            <w:bookmarkStart w:id="1" w:name="_GoBack"/>
            <w:bookmarkEnd w:id="1"/>
            <w:r>
              <w:rPr>
                <w:rStyle w:val="Plats"/>
                <w:sz w:val="20"/>
              </w:rPr>
              <w:t>, topinambour et sauce moelle</w:t>
            </w:r>
          </w:p>
          <w:p w14:paraId="4997E9E2" w14:textId="1B18DEDB" w:rsidR="009A2155" w:rsidRPr="00995337" w:rsidRDefault="00916C28" w:rsidP="00D44B24">
            <w:pPr>
              <w:pStyle w:val="Paragraphestandard"/>
              <w:numPr>
                <w:ilvl w:val="0"/>
                <w:numId w:val="4"/>
              </w:numPr>
              <w:spacing w:before="57"/>
              <w:rPr>
                <w:rStyle w:val="Plats"/>
                <w:sz w:val="20"/>
              </w:rPr>
            </w:pPr>
            <w:r w:rsidRPr="00A02C3E">
              <w:rPr>
                <w:rStyle w:val="Plats"/>
                <w:sz w:val="20"/>
              </w:rPr>
              <w:t xml:space="preserve">Filet </w:t>
            </w:r>
            <w:r w:rsidR="00D44B24">
              <w:rPr>
                <w:rStyle w:val="Plats"/>
                <w:sz w:val="20"/>
              </w:rPr>
              <w:t>de Grondin Perlon de Bretagne, petits pois en texture, crème d’oursin et safran</w:t>
            </w:r>
          </w:p>
          <w:p w14:paraId="63F45406" w14:textId="39686FEF" w:rsidR="00B85363" w:rsidRDefault="00295E43" w:rsidP="00D44B24">
            <w:pPr>
              <w:pStyle w:val="Paragraphestandard"/>
              <w:numPr>
                <w:ilvl w:val="0"/>
                <w:numId w:val="4"/>
              </w:numPr>
              <w:spacing w:before="57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>Joue de Bœuf braisée, garniture à la Bourguignonne et jus au foie gras</w:t>
            </w:r>
          </w:p>
          <w:p w14:paraId="6817BA6D" w14:textId="09C50579" w:rsidR="00D44B24" w:rsidRPr="00D44B24" w:rsidRDefault="00D44B24" w:rsidP="00D44B24">
            <w:pPr>
              <w:pStyle w:val="Paragraphestandard"/>
              <w:numPr>
                <w:ilvl w:val="0"/>
                <w:numId w:val="4"/>
              </w:numPr>
              <w:spacing w:before="57" w:line="276" w:lineRule="auto"/>
              <w:ind w:right="-564"/>
              <w:rPr>
                <w:rStyle w:val="Plats"/>
                <w:b/>
                <w:sz w:val="20"/>
              </w:rPr>
            </w:pPr>
            <w:r>
              <w:rPr>
                <w:rStyle w:val="Plats"/>
                <w:b/>
                <w:sz w:val="20"/>
              </w:rPr>
              <w:t xml:space="preserve">Le Rumsteck Fin Gras du </w:t>
            </w:r>
            <w:proofErr w:type="spellStart"/>
            <w:r>
              <w:rPr>
                <w:rStyle w:val="Plats"/>
                <w:b/>
                <w:sz w:val="20"/>
              </w:rPr>
              <w:t>Mezenc</w:t>
            </w:r>
            <w:proofErr w:type="spellEnd"/>
            <w:r w:rsidR="001A7680">
              <w:rPr>
                <w:rStyle w:val="Plats"/>
                <w:b/>
                <w:sz w:val="20"/>
              </w:rPr>
              <w:t xml:space="preserve"> (300G) et</w:t>
            </w:r>
            <w:r>
              <w:rPr>
                <w:rStyle w:val="Plats"/>
                <w:b/>
                <w:sz w:val="20"/>
              </w:rPr>
              <w:t xml:space="preserve"> sauce au poivre vert</w:t>
            </w:r>
            <w:r w:rsidR="00C407A0">
              <w:rPr>
                <w:rStyle w:val="Plats"/>
                <w:b/>
                <w:sz w:val="20"/>
              </w:rPr>
              <w:t xml:space="preserve"> **</w:t>
            </w:r>
            <w:r>
              <w:rPr>
                <w:rStyle w:val="Plats"/>
                <w:b/>
                <w:sz w:val="20"/>
              </w:rPr>
              <w:t xml:space="preserve">                      </w:t>
            </w:r>
            <w:r w:rsidR="001A7680">
              <w:rPr>
                <w:rStyle w:val="Plats"/>
                <w:sz w:val="20"/>
              </w:rPr>
              <w:t xml:space="preserve"> </w:t>
            </w:r>
          </w:p>
          <w:p w14:paraId="31A29313" w14:textId="02FB4CA5" w:rsidR="001A7680" w:rsidRDefault="001A7680" w:rsidP="00C407A0">
            <w:pPr>
              <w:pStyle w:val="Paragraphestandard"/>
              <w:numPr>
                <w:ilvl w:val="0"/>
                <w:numId w:val="4"/>
              </w:numPr>
              <w:spacing w:before="57" w:line="276" w:lineRule="auto"/>
              <w:ind w:right="-564"/>
              <w:rPr>
                <w:rStyle w:val="Plats"/>
                <w:sz w:val="20"/>
              </w:rPr>
            </w:pPr>
            <w:r>
              <w:rPr>
                <w:rStyle w:val="Plats"/>
                <w:b/>
                <w:sz w:val="20"/>
              </w:rPr>
              <w:t>Le</w:t>
            </w:r>
            <w:r w:rsidR="00C407A0">
              <w:rPr>
                <w:rStyle w:val="Plats"/>
                <w:b/>
                <w:sz w:val="20"/>
              </w:rPr>
              <w:t xml:space="preserve"> </w:t>
            </w:r>
            <w:r w:rsidR="00C214F2">
              <w:rPr>
                <w:rStyle w:val="Plats"/>
                <w:b/>
                <w:sz w:val="20"/>
              </w:rPr>
              <w:t xml:space="preserve">Cochon </w:t>
            </w:r>
            <w:r w:rsidR="00E1067A">
              <w:rPr>
                <w:rStyle w:val="Plats"/>
                <w:b/>
                <w:sz w:val="20"/>
              </w:rPr>
              <w:t xml:space="preserve">sur paille </w:t>
            </w:r>
            <w:r w:rsidR="00C214F2">
              <w:rPr>
                <w:rStyle w:val="Plats"/>
                <w:b/>
                <w:sz w:val="20"/>
              </w:rPr>
              <w:t>d</w:t>
            </w:r>
            <w:r w:rsidR="00E1067A">
              <w:rPr>
                <w:rStyle w:val="Plats"/>
                <w:b/>
                <w:sz w:val="20"/>
              </w:rPr>
              <w:t>e la Ferme Laborie</w:t>
            </w:r>
            <w:r w:rsidR="00C214F2">
              <w:rPr>
                <w:rStyle w:val="Plats"/>
                <w:sz w:val="20"/>
              </w:rPr>
              <w:t xml:space="preserve"> **</w:t>
            </w:r>
            <w:r w:rsidR="007B68B7">
              <w:rPr>
                <w:rStyle w:val="Plats"/>
                <w:sz w:val="20"/>
              </w:rPr>
              <w:t xml:space="preserve"> </w:t>
            </w:r>
            <w:r w:rsidR="007C6FF3">
              <w:rPr>
                <w:rStyle w:val="Plats"/>
                <w:sz w:val="20"/>
              </w:rPr>
              <w:t xml:space="preserve"> </w:t>
            </w:r>
            <w:r w:rsidR="00295E43">
              <w:rPr>
                <w:rStyle w:val="Plats"/>
                <w:sz w:val="20"/>
              </w:rPr>
              <w:t xml:space="preserve">   </w:t>
            </w:r>
            <w:r>
              <w:rPr>
                <w:rStyle w:val="Plats"/>
                <w:sz w:val="20"/>
              </w:rPr>
              <w:t>Filet Mignon (200</w:t>
            </w:r>
            <w:proofErr w:type="gramStart"/>
            <w:r>
              <w:rPr>
                <w:rStyle w:val="Plats"/>
                <w:sz w:val="20"/>
              </w:rPr>
              <w:t>G)—</w:t>
            </w:r>
            <w:proofErr w:type="gramEnd"/>
            <w:r>
              <w:rPr>
                <w:rStyle w:val="Plats"/>
                <w:sz w:val="20"/>
              </w:rPr>
              <w:t>33€        Échine (280G)—29€</w:t>
            </w:r>
          </w:p>
          <w:p w14:paraId="1044E7BD" w14:textId="2B421EF7" w:rsidR="00B36F9B" w:rsidRDefault="001A7680" w:rsidP="001A7680">
            <w:pPr>
              <w:pStyle w:val="Paragraphestandard"/>
              <w:spacing w:before="57" w:line="276" w:lineRule="auto"/>
              <w:ind w:left="720" w:right="-564"/>
              <w:rPr>
                <w:rStyle w:val="Plats"/>
                <w:sz w:val="20"/>
              </w:rPr>
            </w:pPr>
            <w:r>
              <w:rPr>
                <w:rStyle w:val="Plats"/>
                <w:b/>
                <w:sz w:val="20"/>
              </w:rPr>
              <w:t xml:space="preserve">                                                                                  </w:t>
            </w:r>
            <w:r w:rsidRPr="001A7680">
              <w:rPr>
                <w:rStyle w:val="Plats"/>
                <w:sz w:val="20"/>
              </w:rPr>
              <w:t>Longe (300</w:t>
            </w:r>
            <w:proofErr w:type="gramStart"/>
            <w:r w:rsidRPr="001A7680">
              <w:rPr>
                <w:rStyle w:val="Plats"/>
                <w:sz w:val="20"/>
              </w:rPr>
              <w:t>G)—</w:t>
            </w:r>
            <w:proofErr w:type="gramEnd"/>
            <w:r w:rsidRPr="001A7680">
              <w:rPr>
                <w:rStyle w:val="Plats"/>
                <w:sz w:val="20"/>
              </w:rPr>
              <w:t xml:space="preserve">29€       </w:t>
            </w:r>
            <w:r>
              <w:rPr>
                <w:rStyle w:val="Plats"/>
                <w:sz w:val="20"/>
              </w:rPr>
              <w:t xml:space="preserve">              </w:t>
            </w:r>
            <w:r w:rsidRPr="001A7680">
              <w:rPr>
                <w:rStyle w:val="Plats"/>
                <w:sz w:val="20"/>
              </w:rPr>
              <w:t xml:space="preserve"> Carré (375G)—34€</w:t>
            </w:r>
            <w:r w:rsidR="00295E43">
              <w:rPr>
                <w:rStyle w:val="Plats"/>
                <w:sz w:val="20"/>
              </w:rPr>
              <w:t xml:space="preserve">    </w:t>
            </w:r>
          </w:p>
          <w:p w14:paraId="101BE241" w14:textId="2047BF20" w:rsidR="003B30EC" w:rsidRDefault="00295E43" w:rsidP="00D44B24">
            <w:pPr>
              <w:pStyle w:val="Paragraphestandard"/>
              <w:numPr>
                <w:ilvl w:val="0"/>
                <w:numId w:val="4"/>
              </w:numPr>
              <w:spacing w:before="57" w:line="276" w:lineRule="auto"/>
              <w:ind w:right="-564"/>
              <w:rPr>
                <w:rStyle w:val="Plats"/>
                <w:b/>
                <w:sz w:val="20"/>
              </w:rPr>
            </w:pPr>
            <w:r w:rsidRPr="00295E43">
              <w:rPr>
                <w:rStyle w:val="Plats"/>
                <w:b/>
                <w:sz w:val="20"/>
              </w:rPr>
              <w:t xml:space="preserve">La </w:t>
            </w:r>
            <w:r w:rsidR="001E6EB5">
              <w:rPr>
                <w:rStyle w:val="Plats"/>
                <w:b/>
                <w:sz w:val="20"/>
              </w:rPr>
              <w:t>Carré</w:t>
            </w:r>
            <w:r w:rsidRPr="00295E43">
              <w:rPr>
                <w:rStyle w:val="Plats"/>
                <w:b/>
                <w:sz w:val="20"/>
              </w:rPr>
              <w:t xml:space="preserve"> d’Agneau </w:t>
            </w:r>
            <w:r w:rsidR="00B36F9B">
              <w:rPr>
                <w:rStyle w:val="Plats"/>
                <w:b/>
                <w:sz w:val="20"/>
              </w:rPr>
              <w:t>et jus à l’ail noir</w:t>
            </w:r>
            <w:r>
              <w:rPr>
                <w:rStyle w:val="Plats"/>
                <w:b/>
                <w:sz w:val="20"/>
              </w:rPr>
              <w:t xml:space="preserve"> **</w:t>
            </w:r>
          </w:p>
          <w:p w14:paraId="7B7BF428" w14:textId="6868C0F9" w:rsidR="00C407A0" w:rsidRPr="00295E43" w:rsidRDefault="00C407A0" w:rsidP="00D44B24">
            <w:pPr>
              <w:pStyle w:val="Paragraphestandard"/>
              <w:numPr>
                <w:ilvl w:val="0"/>
                <w:numId w:val="4"/>
              </w:numPr>
              <w:spacing w:before="57" w:line="276" w:lineRule="auto"/>
              <w:ind w:right="-564"/>
              <w:rPr>
                <w:rStyle w:val="Plats"/>
                <w:b/>
                <w:sz w:val="20"/>
              </w:rPr>
            </w:pPr>
            <w:r>
              <w:rPr>
                <w:rStyle w:val="Plats"/>
                <w:b/>
                <w:sz w:val="20"/>
              </w:rPr>
              <w:t>La Souris d’Agneau de l’Aveyron **</w:t>
            </w:r>
          </w:p>
          <w:p w14:paraId="18C39967" w14:textId="77777777" w:rsidR="00BF3AAE" w:rsidRDefault="003B30EC" w:rsidP="003B30EC">
            <w:pPr>
              <w:pStyle w:val="Paragraphestandard"/>
              <w:spacing w:before="57"/>
              <w:rPr>
                <w:rStyle w:val="Plats"/>
                <w:sz w:val="18"/>
              </w:rPr>
            </w:pPr>
            <w:r w:rsidRPr="00335A3A">
              <w:rPr>
                <w:rStyle w:val="Plats"/>
                <w:sz w:val="18"/>
              </w:rPr>
              <w:t xml:space="preserve">** Les suggestions sont servies avec purée de pomme de terre à l’huile de truffe blanche d’Alba et légume bio </w:t>
            </w:r>
          </w:p>
          <w:p w14:paraId="22E0CA54" w14:textId="77777777" w:rsidR="003E51A2" w:rsidRPr="00335A3A" w:rsidRDefault="001243E6" w:rsidP="00DB03E2">
            <w:pPr>
              <w:pStyle w:val="Paragraphestandard"/>
              <w:spacing w:before="57"/>
              <w:rPr>
                <w:rStyle w:val="Plats"/>
                <w:sz w:val="20"/>
              </w:rPr>
            </w:pPr>
            <w:r w:rsidRPr="00335A3A">
              <w:rPr>
                <w:rStyle w:val="Plats"/>
                <w:sz w:val="20"/>
                <w:u w:val="single"/>
              </w:rPr>
              <w:t>Pour les gourmands</w:t>
            </w:r>
            <w:r w:rsidRPr="00335A3A">
              <w:rPr>
                <w:rStyle w:val="Plats"/>
                <w:sz w:val="20"/>
              </w:rPr>
              <w:t xml:space="preserve"> : </w:t>
            </w:r>
            <w:r w:rsidR="00E17F83" w:rsidRPr="00335A3A">
              <w:rPr>
                <w:rStyle w:val="Plats"/>
                <w:sz w:val="20"/>
              </w:rPr>
              <w:t xml:space="preserve">    </w:t>
            </w:r>
            <w:r w:rsidR="003E51A2" w:rsidRPr="00335A3A">
              <w:rPr>
                <w:rStyle w:val="Plats"/>
                <w:sz w:val="20"/>
              </w:rPr>
              <w:t xml:space="preserve">         </w:t>
            </w:r>
            <w:r w:rsidR="00F32FF0" w:rsidRPr="00335A3A">
              <w:rPr>
                <w:rStyle w:val="Plats"/>
                <w:sz w:val="20"/>
              </w:rPr>
              <w:t xml:space="preserve">L’os à </w:t>
            </w:r>
            <w:r w:rsidR="00F127D6" w:rsidRPr="00335A3A">
              <w:rPr>
                <w:rStyle w:val="Plats"/>
                <w:sz w:val="20"/>
              </w:rPr>
              <w:t>moelle </w:t>
            </w:r>
            <w:r w:rsidR="00DB03E2" w:rsidRPr="00335A3A">
              <w:rPr>
                <w:rStyle w:val="Plats"/>
                <w:sz w:val="20"/>
              </w:rPr>
              <w:t>9</w:t>
            </w:r>
            <w:r w:rsidR="00F32FF0" w:rsidRPr="00335A3A">
              <w:rPr>
                <w:rStyle w:val="Plats"/>
                <w:sz w:val="20"/>
              </w:rPr>
              <w:t>,</w:t>
            </w:r>
            <w:r w:rsidR="004C20FE" w:rsidRPr="00335A3A">
              <w:rPr>
                <w:rStyle w:val="Plats"/>
                <w:sz w:val="20"/>
              </w:rPr>
              <w:t>9</w:t>
            </w:r>
            <w:r w:rsidR="00F32FF0" w:rsidRPr="00335A3A">
              <w:rPr>
                <w:rStyle w:val="Plats"/>
                <w:sz w:val="20"/>
              </w:rPr>
              <w:t>0 €</w:t>
            </w:r>
            <w:r w:rsidR="009B0F62" w:rsidRPr="00335A3A">
              <w:rPr>
                <w:rStyle w:val="Plats"/>
                <w:sz w:val="20"/>
              </w:rPr>
              <w:t xml:space="preserve">  </w:t>
            </w:r>
            <w:r w:rsidR="00F127D6" w:rsidRPr="00335A3A">
              <w:rPr>
                <w:rStyle w:val="Plats"/>
                <w:sz w:val="20"/>
              </w:rPr>
              <w:t xml:space="preserve">    </w:t>
            </w:r>
            <w:r w:rsidR="003E51A2" w:rsidRPr="00335A3A">
              <w:rPr>
                <w:rStyle w:val="Plats"/>
                <w:sz w:val="20"/>
              </w:rPr>
              <w:t xml:space="preserve">              </w:t>
            </w:r>
            <w:r w:rsidR="00316D9C" w:rsidRPr="00335A3A">
              <w:rPr>
                <w:rStyle w:val="Plats"/>
                <w:sz w:val="20"/>
              </w:rPr>
              <w:t xml:space="preserve"> </w:t>
            </w:r>
            <w:r w:rsidR="00242AFD" w:rsidRPr="00335A3A">
              <w:rPr>
                <w:rFonts w:ascii="Cormorant Garamond" w:hAnsi="Cormorant Garamond" w:cs="Cormorant Garamond"/>
                <w:i/>
                <w:iCs/>
                <w:sz w:val="20"/>
              </w:rPr>
              <w:t xml:space="preserve">la purée </w:t>
            </w:r>
            <w:proofErr w:type="gramStart"/>
            <w:r w:rsidR="00242AFD" w:rsidRPr="00335A3A">
              <w:rPr>
                <w:rFonts w:ascii="Cormorant Garamond" w:hAnsi="Cormorant Garamond" w:cs="Cormorant Garamond"/>
                <w:i/>
                <w:iCs/>
                <w:sz w:val="20"/>
              </w:rPr>
              <w:t xml:space="preserve">truffée  </w:t>
            </w:r>
            <w:r w:rsidR="00425E2B" w:rsidRPr="00335A3A">
              <w:rPr>
                <w:rFonts w:ascii="Cormorant Garamond" w:hAnsi="Cormorant Garamond" w:cs="Cormorant Garamond"/>
                <w:i/>
                <w:iCs/>
                <w:sz w:val="20"/>
              </w:rPr>
              <w:t>9</w:t>
            </w:r>
            <w:proofErr w:type="gramEnd"/>
            <w:r w:rsidR="00242AFD" w:rsidRPr="00335A3A">
              <w:rPr>
                <w:rFonts w:ascii="Cormorant Garamond" w:hAnsi="Cormorant Garamond" w:cs="Cormorant Garamond"/>
                <w:i/>
                <w:iCs/>
                <w:sz w:val="20"/>
              </w:rPr>
              <w:t>,90 €</w:t>
            </w:r>
            <w:r w:rsidR="00733DB2" w:rsidRPr="00335A3A">
              <w:rPr>
                <w:rFonts w:ascii="Cormorant Garamond" w:hAnsi="Cormorant Garamond" w:cs="Cormorant Garamond"/>
                <w:i/>
                <w:iCs/>
                <w:sz w:val="20"/>
              </w:rPr>
              <w:t xml:space="preserve">   </w:t>
            </w:r>
            <w:r w:rsidR="00471F17">
              <w:rPr>
                <w:rFonts w:ascii="Cormorant Garamond" w:hAnsi="Cormorant Garamond" w:cs="Cormorant Garamond"/>
                <w:i/>
                <w:iCs/>
                <w:sz w:val="20"/>
              </w:rPr>
              <w:t xml:space="preserve">     Le </w:t>
            </w:r>
            <w:proofErr w:type="spellStart"/>
            <w:r w:rsidR="00471F17">
              <w:rPr>
                <w:rFonts w:ascii="Cormorant Garamond" w:hAnsi="Cormorant Garamond" w:cs="Cormorant Garamond"/>
                <w:i/>
                <w:iCs/>
                <w:sz w:val="20"/>
              </w:rPr>
              <w:t>Croq’Truffe</w:t>
            </w:r>
            <w:proofErr w:type="spellEnd"/>
            <w:r w:rsidR="00471F17">
              <w:rPr>
                <w:rFonts w:ascii="Cormorant Garamond" w:hAnsi="Cormorant Garamond" w:cs="Cormorant Garamond"/>
                <w:i/>
                <w:iCs/>
                <w:sz w:val="20"/>
              </w:rPr>
              <w:t xml:space="preserve">   9,90 €</w:t>
            </w:r>
          </w:p>
          <w:p w14:paraId="24BEBE0D" w14:textId="77777777" w:rsidR="00A822EC" w:rsidRPr="00433F86" w:rsidRDefault="00A822EC" w:rsidP="00A822EC">
            <w:pPr>
              <w:pStyle w:val="Paragraphestandard"/>
              <w:spacing w:before="57" w:after="113"/>
              <w:rPr>
                <w:rStyle w:val="Plats"/>
                <w:sz w:val="16"/>
              </w:rPr>
            </w:pPr>
            <w:r w:rsidRPr="00433F86">
              <w:rPr>
                <w:rStyle w:val="Titrealcool"/>
                <w:sz w:val="26"/>
                <w:szCs w:val="32"/>
              </w:rPr>
              <w:t>Les Douceurs</w:t>
            </w:r>
          </w:p>
          <w:p w14:paraId="448DC1C7" w14:textId="5FBADB99" w:rsidR="0002073F" w:rsidRPr="00433F86" w:rsidRDefault="00C407A0" w:rsidP="00D44B24">
            <w:pPr>
              <w:pStyle w:val="Paragraphestandard"/>
              <w:numPr>
                <w:ilvl w:val="0"/>
                <w:numId w:val="4"/>
              </w:numPr>
              <w:spacing w:before="57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>Tartelette citron</w:t>
            </w:r>
          </w:p>
          <w:p w14:paraId="0D4FCCF5" w14:textId="28814563" w:rsidR="005B7B81" w:rsidRDefault="008552F7" w:rsidP="00D44B24">
            <w:pPr>
              <w:pStyle w:val="Paragraphestandard"/>
              <w:numPr>
                <w:ilvl w:val="0"/>
                <w:numId w:val="4"/>
              </w:numPr>
              <w:spacing w:before="57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 xml:space="preserve">Crémeux de Chocolat Grand Cru </w:t>
            </w:r>
            <w:proofErr w:type="spellStart"/>
            <w:r>
              <w:rPr>
                <w:rStyle w:val="Plats"/>
                <w:sz w:val="20"/>
              </w:rPr>
              <w:t>Kalingo</w:t>
            </w:r>
            <w:proofErr w:type="spellEnd"/>
            <w:r w:rsidR="00CD413E">
              <w:rPr>
                <w:rStyle w:val="Plats"/>
                <w:sz w:val="20"/>
              </w:rPr>
              <w:t>,</w:t>
            </w:r>
            <w:r>
              <w:rPr>
                <w:rStyle w:val="Plats"/>
                <w:sz w:val="20"/>
              </w:rPr>
              <w:t xml:space="preserve"> </w:t>
            </w:r>
            <w:proofErr w:type="spellStart"/>
            <w:r>
              <w:rPr>
                <w:rStyle w:val="Plats"/>
                <w:sz w:val="20"/>
              </w:rPr>
              <w:t>Streusel</w:t>
            </w:r>
            <w:proofErr w:type="spellEnd"/>
            <w:r>
              <w:rPr>
                <w:rStyle w:val="Plats"/>
                <w:sz w:val="20"/>
              </w:rPr>
              <w:t xml:space="preserve"> cacao</w:t>
            </w:r>
            <w:r w:rsidR="006F47E4">
              <w:rPr>
                <w:rStyle w:val="Plats"/>
                <w:sz w:val="20"/>
              </w:rPr>
              <w:t xml:space="preserve">, biscuit sarrasin et praliné </w:t>
            </w:r>
          </w:p>
          <w:p w14:paraId="3D0986F2" w14:textId="3E13A94D" w:rsidR="00295E43" w:rsidRPr="005B7B81" w:rsidRDefault="0025506C" w:rsidP="00D44B24">
            <w:pPr>
              <w:pStyle w:val="Paragraphestandard"/>
              <w:numPr>
                <w:ilvl w:val="0"/>
                <w:numId w:val="4"/>
              </w:numPr>
              <w:spacing w:before="57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 xml:space="preserve">Les Fraises de Chez Combes, </w:t>
            </w:r>
            <w:r w:rsidR="009B6CE0">
              <w:rPr>
                <w:rStyle w:val="Plats"/>
                <w:sz w:val="20"/>
              </w:rPr>
              <w:t>rhubarbe, crème vanille et crumble</w:t>
            </w:r>
          </w:p>
          <w:p w14:paraId="635CAAFE" w14:textId="77777777" w:rsidR="00A822EC" w:rsidRPr="00433F86" w:rsidRDefault="00A822EC" w:rsidP="00D44B24">
            <w:pPr>
              <w:pStyle w:val="Paragraphestandard"/>
              <w:numPr>
                <w:ilvl w:val="0"/>
                <w:numId w:val="4"/>
              </w:numPr>
              <w:rPr>
                <w:rFonts w:ascii="Open Sans" w:hAnsi="Open Sans" w:cs="Open Sans"/>
                <w:sz w:val="12"/>
                <w:szCs w:val="20"/>
              </w:rPr>
            </w:pPr>
            <w:r w:rsidRPr="00433F86">
              <w:rPr>
                <w:rStyle w:val="Plats"/>
                <w:sz w:val="20"/>
              </w:rPr>
              <w:t>La sélection de fromages de M Boyer de l’</w:t>
            </w:r>
            <w:proofErr w:type="spellStart"/>
            <w:r w:rsidRPr="00433F86">
              <w:rPr>
                <w:rStyle w:val="Plats"/>
                <w:sz w:val="20"/>
              </w:rPr>
              <w:t>Hospitalet</w:t>
            </w:r>
            <w:proofErr w:type="spellEnd"/>
            <w:r w:rsidRPr="00433F86">
              <w:rPr>
                <w:rStyle w:val="Plats"/>
                <w:sz w:val="20"/>
              </w:rPr>
              <w:t xml:space="preserve"> du Larzac et condiments</w:t>
            </w:r>
          </w:p>
        </w:tc>
        <w:tc>
          <w:tcPr>
            <w:tcW w:w="1129" w:type="dxa"/>
          </w:tcPr>
          <w:p w14:paraId="7518B39A" w14:textId="77777777" w:rsidR="00BF3AAE" w:rsidRPr="006E36E7" w:rsidRDefault="00BF3AAE" w:rsidP="00B36F9B">
            <w:pPr>
              <w:pStyle w:val="Paragraphestandard"/>
              <w:spacing w:before="57"/>
              <w:ind w:left="585" w:right="-747"/>
              <w:rPr>
                <w:rStyle w:val="Plats"/>
                <w:bCs/>
                <w:sz w:val="30"/>
              </w:rPr>
            </w:pPr>
          </w:p>
          <w:p w14:paraId="4FAF1946" w14:textId="77777777" w:rsidR="00EB352E" w:rsidRDefault="00BF3AAE" w:rsidP="00B36F9B">
            <w:pPr>
              <w:pStyle w:val="Paragraphestandard"/>
              <w:spacing w:before="57"/>
              <w:ind w:left="585" w:right="-747"/>
              <w:rPr>
                <w:rStyle w:val="Plats"/>
                <w:bCs/>
                <w:sz w:val="20"/>
              </w:rPr>
            </w:pPr>
            <w:r>
              <w:rPr>
                <w:rStyle w:val="Plats"/>
                <w:bCs/>
                <w:sz w:val="20"/>
              </w:rPr>
              <w:t>10 €</w:t>
            </w:r>
          </w:p>
          <w:p w14:paraId="0B6975B7" w14:textId="6A830EB7" w:rsidR="004B7588" w:rsidRPr="00433F86" w:rsidRDefault="00292F5B" w:rsidP="00B36F9B">
            <w:pPr>
              <w:pStyle w:val="Paragraphestandard"/>
              <w:spacing w:before="57"/>
              <w:ind w:left="585" w:right="-747"/>
              <w:rPr>
                <w:rStyle w:val="Plats"/>
                <w:bCs/>
                <w:sz w:val="20"/>
              </w:rPr>
            </w:pPr>
            <w:r w:rsidRPr="00433F86">
              <w:rPr>
                <w:rStyle w:val="Plats"/>
                <w:bCs/>
                <w:sz w:val="20"/>
              </w:rPr>
              <w:t>1</w:t>
            </w:r>
            <w:r w:rsidR="0025506C">
              <w:rPr>
                <w:rStyle w:val="Plats"/>
                <w:bCs/>
                <w:sz w:val="20"/>
              </w:rPr>
              <w:t>6</w:t>
            </w:r>
            <w:r w:rsidR="008C1BE9" w:rsidRPr="00433F86">
              <w:rPr>
                <w:rStyle w:val="Plats"/>
                <w:bCs/>
                <w:sz w:val="20"/>
              </w:rPr>
              <w:t xml:space="preserve"> €</w:t>
            </w:r>
          </w:p>
          <w:p w14:paraId="07AC9E47" w14:textId="753AD6D9" w:rsidR="00A02C3E" w:rsidRPr="006E36E7" w:rsidRDefault="00A822EC" w:rsidP="006E36E7">
            <w:pPr>
              <w:pStyle w:val="Paragraphestandard"/>
              <w:spacing w:before="57"/>
              <w:ind w:left="585" w:right="-747"/>
              <w:rPr>
                <w:rStyle w:val="Plats"/>
                <w:bCs/>
                <w:sz w:val="20"/>
              </w:rPr>
            </w:pPr>
            <w:r w:rsidRPr="00433F86">
              <w:rPr>
                <w:rStyle w:val="Plats"/>
                <w:bCs/>
                <w:sz w:val="20"/>
              </w:rPr>
              <w:t>1</w:t>
            </w:r>
            <w:r w:rsidR="00A02C3E">
              <w:rPr>
                <w:rStyle w:val="Plats"/>
                <w:bCs/>
                <w:sz w:val="20"/>
              </w:rPr>
              <w:t>8</w:t>
            </w:r>
            <w:r w:rsidRPr="00433F86">
              <w:rPr>
                <w:rStyle w:val="Plats"/>
                <w:bCs/>
                <w:sz w:val="20"/>
              </w:rPr>
              <w:t xml:space="preserve"> €</w:t>
            </w:r>
          </w:p>
          <w:p w14:paraId="0440BA80" w14:textId="4C11D125" w:rsidR="00F127D6" w:rsidRPr="00433F86" w:rsidRDefault="00BD0610" w:rsidP="00B36F9B">
            <w:pPr>
              <w:pStyle w:val="Paragraphestandard"/>
              <w:spacing w:before="57"/>
              <w:ind w:left="585" w:right="-747"/>
              <w:rPr>
                <w:rStyle w:val="Plats"/>
                <w:bCs/>
                <w:sz w:val="20"/>
              </w:rPr>
            </w:pPr>
            <w:r w:rsidRPr="00433F86">
              <w:rPr>
                <w:rStyle w:val="Plats"/>
                <w:bCs/>
                <w:sz w:val="20"/>
              </w:rPr>
              <w:t>1</w:t>
            </w:r>
            <w:r w:rsidR="0025506C">
              <w:rPr>
                <w:rStyle w:val="Plats"/>
                <w:bCs/>
                <w:sz w:val="20"/>
              </w:rPr>
              <w:t>5</w:t>
            </w:r>
            <w:r w:rsidRPr="00433F86">
              <w:rPr>
                <w:rStyle w:val="Plats"/>
                <w:bCs/>
                <w:sz w:val="20"/>
              </w:rPr>
              <w:t xml:space="preserve"> €</w:t>
            </w:r>
          </w:p>
          <w:p w14:paraId="17B2CB19" w14:textId="5DA01BBB" w:rsidR="00EB352E" w:rsidRPr="001E6EB5" w:rsidRDefault="00DB664E" w:rsidP="001E6EB5">
            <w:pPr>
              <w:pStyle w:val="Paragraphestandard"/>
              <w:spacing w:before="57"/>
              <w:ind w:left="585" w:right="-747"/>
              <w:rPr>
                <w:rStyle w:val="Plats"/>
                <w:bCs/>
                <w:sz w:val="20"/>
              </w:rPr>
            </w:pPr>
            <w:r w:rsidRPr="00433F86">
              <w:rPr>
                <w:rStyle w:val="Plats"/>
                <w:bCs/>
                <w:sz w:val="20"/>
              </w:rPr>
              <w:t>2</w:t>
            </w:r>
            <w:r w:rsidR="009E7918">
              <w:rPr>
                <w:rStyle w:val="Plats"/>
                <w:bCs/>
                <w:sz w:val="20"/>
              </w:rPr>
              <w:t>0</w:t>
            </w:r>
            <w:r w:rsidR="00706826" w:rsidRPr="00433F86">
              <w:rPr>
                <w:rStyle w:val="Plats"/>
                <w:bCs/>
                <w:sz w:val="20"/>
              </w:rPr>
              <w:t xml:space="preserve"> €</w:t>
            </w:r>
          </w:p>
          <w:p w14:paraId="6049503E" w14:textId="77777777" w:rsidR="006E36E7" w:rsidRPr="00D44B24" w:rsidRDefault="006E36E7" w:rsidP="00D44B24">
            <w:pPr>
              <w:pStyle w:val="Paragraphestandard"/>
              <w:spacing w:before="57"/>
              <w:rPr>
                <w:rStyle w:val="Plats"/>
                <w:sz w:val="30"/>
              </w:rPr>
            </w:pPr>
          </w:p>
          <w:p w14:paraId="41263E72" w14:textId="77777777" w:rsidR="00EB352E" w:rsidRDefault="00EB352E" w:rsidP="00B36F9B">
            <w:pPr>
              <w:pStyle w:val="Paragraphestandard"/>
              <w:spacing w:before="57"/>
              <w:ind w:left="585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>17 €</w:t>
            </w:r>
          </w:p>
          <w:p w14:paraId="73367660" w14:textId="77777777" w:rsidR="00EB352E" w:rsidRDefault="00EB352E" w:rsidP="00B36F9B">
            <w:pPr>
              <w:pStyle w:val="Paragraphestandard"/>
              <w:spacing w:before="57"/>
              <w:ind w:left="585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>28 €</w:t>
            </w:r>
          </w:p>
          <w:p w14:paraId="0B682E59" w14:textId="393FF825" w:rsidR="00EB352E" w:rsidRDefault="00D44B24" w:rsidP="00B36F9B">
            <w:pPr>
              <w:pStyle w:val="Paragraphestandard"/>
              <w:spacing w:before="57"/>
              <w:ind w:left="585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>28 €</w:t>
            </w:r>
          </w:p>
          <w:p w14:paraId="4B4A3831" w14:textId="41E184B2" w:rsidR="00471F17" w:rsidRPr="001E6EB5" w:rsidRDefault="001A7680" w:rsidP="001E6EB5">
            <w:pPr>
              <w:pStyle w:val="Paragraphestandard"/>
              <w:spacing w:before="57"/>
              <w:ind w:left="585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>41 €</w:t>
            </w:r>
          </w:p>
          <w:p w14:paraId="2B185159" w14:textId="405C23B6" w:rsidR="001E6EB5" w:rsidRDefault="008A573A" w:rsidP="00B36F9B">
            <w:pPr>
              <w:pStyle w:val="Paragraphestandard"/>
              <w:spacing w:before="57"/>
              <w:ind w:left="585"/>
              <w:rPr>
                <w:rStyle w:val="Plats"/>
                <w:sz w:val="20"/>
              </w:rPr>
            </w:pPr>
            <w:r w:rsidRPr="00433F86">
              <w:rPr>
                <w:rStyle w:val="Plats"/>
                <w:sz w:val="20"/>
              </w:rPr>
              <w:t xml:space="preserve"> </w:t>
            </w:r>
            <w:r w:rsidR="00295E43">
              <w:rPr>
                <w:rStyle w:val="Plats"/>
                <w:sz w:val="20"/>
              </w:rPr>
              <w:t xml:space="preserve">    </w:t>
            </w:r>
          </w:p>
          <w:p w14:paraId="1108A222" w14:textId="77777777" w:rsidR="001A7680" w:rsidRDefault="00295E43" w:rsidP="00B36F9B">
            <w:pPr>
              <w:pStyle w:val="Paragraphestandard"/>
              <w:spacing w:before="57"/>
              <w:ind w:left="585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 xml:space="preserve">       </w:t>
            </w:r>
          </w:p>
          <w:p w14:paraId="32434665" w14:textId="0813C76A" w:rsidR="001A7680" w:rsidRDefault="001A7680" w:rsidP="00B36F9B">
            <w:pPr>
              <w:pStyle w:val="Paragraphestandard"/>
              <w:spacing w:before="57"/>
              <w:ind w:left="585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>37 €</w:t>
            </w:r>
          </w:p>
          <w:p w14:paraId="1F066548" w14:textId="1340A694" w:rsidR="0052683D" w:rsidRDefault="00295E43" w:rsidP="00B36F9B">
            <w:pPr>
              <w:pStyle w:val="Paragraphestandard"/>
              <w:spacing w:before="57"/>
              <w:ind w:left="585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>3</w:t>
            </w:r>
            <w:r w:rsidR="00C407A0">
              <w:rPr>
                <w:rStyle w:val="Plats"/>
                <w:sz w:val="20"/>
              </w:rPr>
              <w:t>2</w:t>
            </w:r>
            <w:r>
              <w:rPr>
                <w:rStyle w:val="Plats"/>
                <w:sz w:val="20"/>
              </w:rPr>
              <w:t xml:space="preserve"> €</w:t>
            </w:r>
          </w:p>
          <w:p w14:paraId="594178F4" w14:textId="3FCA0AB9" w:rsidR="00CC5CC5" w:rsidRDefault="00CC5CC5" w:rsidP="00B36F9B">
            <w:pPr>
              <w:pStyle w:val="Paragraphestandard"/>
              <w:spacing w:before="57"/>
              <w:rPr>
                <w:rStyle w:val="Plats"/>
                <w:sz w:val="12"/>
              </w:rPr>
            </w:pPr>
          </w:p>
          <w:p w14:paraId="450A2C21" w14:textId="1EE3D405" w:rsidR="00CC5CC5" w:rsidRDefault="00CC5CC5" w:rsidP="00B36F9B">
            <w:pPr>
              <w:pStyle w:val="Paragraphestandard"/>
              <w:spacing w:before="57"/>
              <w:ind w:left="585"/>
              <w:rPr>
                <w:rStyle w:val="Plats"/>
                <w:sz w:val="18"/>
              </w:rPr>
            </w:pPr>
          </w:p>
          <w:p w14:paraId="254995A4" w14:textId="4A46B300" w:rsidR="00B36F9B" w:rsidRDefault="00B36F9B" w:rsidP="00B36F9B">
            <w:pPr>
              <w:pStyle w:val="Paragraphestandard"/>
              <w:spacing w:before="57"/>
              <w:ind w:left="585"/>
              <w:rPr>
                <w:rStyle w:val="Plats"/>
                <w:sz w:val="18"/>
              </w:rPr>
            </w:pPr>
          </w:p>
          <w:p w14:paraId="154DDC45" w14:textId="77777777" w:rsidR="001E6EB5" w:rsidRPr="009B6CE0" w:rsidRDefault="001E6EB5" w:rsidP="00B36F9B">
            <w:pPr>
              <w:pStyle w:val="Paragraphestandard"/>
              <w:spacing w:before="57"/>
              <w:ind w:left="585"/>
              <w:rPr>
                <w:rStyle w:val="Plats"/>
                <w:sz w:val="20"/>
              </w:rPr>
            </w:pPr>
          </w:p>
          <w:p w14:paraId="5263B059" w14:textId="77777777" w:rsidR="00A822EC" w:rsidRPr="00433F86" w:rsidRDefault="00D7232E" w:rsidP="00B36F9B">
            <w:pPr>
              <w:pStyle w:val="Paragraphestandard"/>
              <w:spacing w:before="57"/>
              <w:ind w:left="585"/>
              <w:rPr>
                <w:rStyle w:val="Plats"/>
                <w:sz w:val="20"/>
              </w:rPr>
            </w:pPr>
            <w:r>
              <w:rPr>
                <w:rStyle w:val="Plats"/>
                <w:sz w:val="20"/>
              </w:rPr>
              <w:t>10</w:t>
            </w:r>
            <w:r w:rsidR="009B0F62" w:rsidRPr="00433F86">
              <w:rPr>
                <w:rStyle w:val="Plats"/>
                <w:sz w:val="20"/>
              </w:rPr>
              <w:t xml:space="preserve"> </w:t>
            </w:r>
            <w:r w:rsidR="00A822EC" w:rsidRPr="00433F86">
              <w:rPr>
                <w:rStyle w:val="Plats"/>
                <w:sz w:val="20"/>
              </w:rPr>
              <w:t>€</w:t>
            </w:r>
          </w:p>
          <w:p w14:paraId="715ED8F8" w14:textId="197CA3AE" w:rsidR="00A822EC" w:rsidRPr="00433F86" w:rsidRDefault="00A822EC" w:rsidP="001E6EB5">
            <w:pPr>
              <w:pStyle w:val="Paragraphestandard"/>
              <w:spacing w:before="57"/>
              <w:ind w:left="585"/>
              <w:rPr>
                <w:rStyle w:val="Plats"/>
                <w:sz w:val="20"/>
              </w:rPr>
            </w:pPr>
            <w:r w:rsidRPr="00433F86">
              <w:rPr>
                <w:rStyle w:val="Plats"/>
                <w:sz w:val="20"/>
              </w:rPr>
              <w:t>1</w:t>
            </w:r>
            <w:r w:rsidR="00DB664E" w:rsidRPr="00433F86">
              <w:rPr>
                <w:rStyle w:val="Plats"/>
                <w:sz w:val="20"/>
              </w:rPr>
              <w:t>2</w:t>
            </w:r>
            <w:r w:rsidRPr="00433F86">
              <w:rPr>
                <w:rStyle w:val="Plats"/>
                <w:sz w:val="20"/>
              </w:rPr>
              <w:t xml:space="preserve"> €</w:t>
            </w:r>
            <w:r w:rsidR="006F701B" w:rsidRPr="00433F86">
              <w:rPr>
                <w:rStyle w:val="Plats"/>
                <w:sz w:val="20"/>
              </w:rPr>
              <w:t xml:space="preserve">          </w:t>
            </w:r>
            <w:r w:rsidRPr="00433F86">
              <w:rPr>
                <w:rStyle w:val="Plats"/>
                <w:sz w:val="20"/>
              </w:rPr>
              <w:t>1</w:t>
            </w:r>
            <w:r w:rsidR="00DB664E" w:rsidRPr="00433F86">
              <w:rPr>
                <w:rStyle w:val="Plats"/>
                <w:sz w:val="20"/>
              </w:rPr>
              <w:t>2</w:t>
            </w:r>
            <w:r w:rsidRPr="00433F86">
              <w:rPr>
                <w:rStyle w:val="Plats"/>
                <w:sz w:val="20"/>
              </w:rPr>
              <w:t xml:space="preserve"> €</w:t>
            </w:r>
          </w:p>
          <w:p w14:paraId="5EB6A751" w14:textId="77777777" w:rsidR="00A822EC" w:rsidRPr="00433F86" w:rsidRDefault="00A822EC" w:rsidP="00B36F9B">
            <w:pPr>
              <w:pStyle w:val="Paragraphestandard"/>
              <w:spacing w:before="57"/>
              <w:ind w:left="585"/>
              <w:rPr>
                <w:rFonts w:ascii="Cormorant Garamond" w:hAnsi="Cormorant Garamond" w:cs="Cormorant Garamond"/>
                <w:i/>
                <w:iCs/>
                <w:sz w:val="16"/>
              </w:rPr>
            </w:pPr>
            <w:r w:rsidRPr="00433F86">
              <w:rPr>
                <w:rStyle w:val="Plats"/>
                <w:sz w:val="20"/>
              </w:rPr>
              <w:t>1</w:t>
            </w:r>
            <w:r w:rsidR="00DB664E" w:rsidRPr="00433F86">
              <w:rPr>
                <w:rStyle w:val="Plats"/>
                <w:sz w:val="20"/>
              </w:rPr>
              <w:t xml:space="preserve">5 </w:t>
            </w:r>
            <w:r w:rsidRPr="00433F86">
              <w:rPr>
                <w:rStyle w:val="Plats"/>
                <w:sz w:val="18"/>
              </w:rPr>
              <w:t>€</w:t>
            </w:r>
          </w:p>
        </w:tc>
      </w:tr>
    </w:tbl>
    <w:tbl>
      <w:tblPr>
        <w:tblpPr w:leftFromText="141" w:rightFromText="141" w:vertAnchor="text" w:horzAnchor="margin" w:tblpY="1000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732"/>
        <w:gridCol w:w="799"/>
      </w:tblGrid>
      <w:tr w:rsidR="008D6121" w:rsidRPr="00433F86" w14:paraId="05BB132B" w14:textId="77777777" w:rsidTr="008D6121">
        <w:trPr>
          <w:trHeight w:val="2118"/>
        </w:trPr>
        <w:tc>
          <w:tcPr>
            <w:tcW w:w="5812" w:type="dxa"/>
          </w:tcPr>
          <w:p w14:paraId="782DCD38" w14:textId="77777777" w:rsidR="008D6121" w:rsidRPr="00433F86" w:rsidRDefault="008D6121" w:rsidP="008D6121">
            <w:pPr>
              <w:pStyle w:val="Paragraphestandard"/>
              <w:spacing w:line="276" w:lineRule="auto"/>
              <w:rPr>
                <w:rStyle w:val="Titrealcool"/>
                <w:sz w:val="34"/>
              </w:rPr>
            </w:pPr>
            <w:r w:rsidRPr="00433F86">
              <w:rPr>
                <w:rStyle w:val="Titrealcool"/>
                <w:sz w:val="30"/>
                <w:szCs w:val="32"/>
              </w:rPr>
              <w:t>Entrée</w:t>
            </w:r>
          </w:p>
          <w:p w14:paraId="1026C4AC" w14:textId="08075CEA" w:rsidR="00BF3AAE" w:rsidRPr="009F715B" w:rsidRDefault="000D583E" w:rsidP="00EE076C">
            <w:pPr>
              <w:rPr>
                <w:rStyle w:val="Plats"/>
                <w:color w:val="000000"/>
              </w:rPr>
            </w:pPr>
            <w:r>
              <w:rPr>
                <w:rStyle w:val="Plats"/>
                <w:color w:val="000000"/>
              </w:rPr>
              <w:t>Œuf parfait</w:t>
            </w:r>
            <w:r w:rsidR="001A7680">
              <w:rPr>
                <w:rStyle w:val="Plats"/>
                <w:color w:val="000000"/>
              </w:rPr>
              <w:t xml:space="preserve">, </w:t>
            </w:r>
            <w:proofErr w:type="spellStart"/>
            <w:r w:rsidR="001A7680">
              <w:rPr>
                <w:rStyle w:val="Plats"/>
                <w:color w:val="000000"/>
              </w:rPr>
              <w:t>espuma</w:t>
            </w:r>
            <w:proofErr w:type="spellEnd"/>
            <w:r w:rsidR="001A7680">
              <w:rPr>
                <w:rStyle w:val="Plats"/>
                <w:color w:val="000000"/>
              </w:rPr>
              <w:t xml:space="preserve"> de pomme de terre Rattes et allumettes</w:t>
            </w:r>
          </w:p>
          <w:p w14:paraId="3A53C08B" w14:textId="77777777" w:rsidR="008D6121" w:rsidRPr="00916C28" w:rsidRDefault="008D6121" w:rsidP="008D6121">
            <w:pPr>
              <w:pStyle w:val="Paragraphestandard"/>
              <w:spacing w:line="276" w:lineRule="auto"/>
              <w:rPr>
                <w:rStyle w:val="Titrealcool"/>
                <w:sz w:val="34"/>
              </w:rPr>
            </w:pPr>
            <w:r w:rsidRPr="00916C28">
              <w:rPr>
                <w:rStyle w:val="Titrealcool"/>
                <w:sz w:val="30"/>
                <w:szCs w:val="32"/>
              </w:rPr>
              <w:t>Plat</w:t>
            </w:r>
          </w:p>
          <w:p w14:paraId="3A0E67F8" w14:textId="6BCFF5FE" w:rsidR="00EE076C" w:rsidRPr="005B7B81" w:rsidRDefault="001A7680" w:rsidP="00EE076C">
            <w:pPr>
              <w:rPr>
                <w:rStyle w:val="Plats"/>
                <w:color w:val="000000"/>
                <w:szCs w:val="24"/>
              </w:rPr>
            </w:pPr>
            <w:r>
              <w:rPr>
                <w:rStyle w:val="Plats"/>
                <w:color w:val="000000"/>
                <w:szCs w:val="24"/>
              </w:rPr>
              <w:t>Suprême de poulet en basse température, purée de champignons, topinambour et sauce moelle</w:t>
            </w:r>
          </w:p>
          <w:p w14:paraId="55B755E8" w14:textId="77777777" w:rsidR="008D6121" w:rsidRPr="00916C28" w:rsidRDefault="008D6121" w:rsidP="008D6121">
            <w:pPr>
              <w:pStyle w:val="Paragraphestandard"/>
              <w:spacing w:line="276" w:lineRule="auto"/>
              <w:rPr>
                <w:rStyle w:val="Titrealcool"/>
                <w:sz w:val="34"/>
              </w:rPr>
            </w:pPr>
            <w:r w:rsidRPr="00916C28">
              <w:rPr>
                <w:rStyle w:val="Titrealcool"/>
                <w:sz w:val="30"/>
                <w:szCs w:val="32"/>
              </w:rPr>
              <w:t>Fromage</w:t>
            </w:r>
          </w:p>
          <w:p w14:paraId="756783B0" w14:textId="77777777" w:rsidR="008D6121" w:rsidRPr="00433F86" w:rsidRDefault="008D6121" w:rsidP="008D6121">
            <w:pPr>
              <w:pStyle w:val="Paragraphestandard"/>
              <w:spacing w:line="276" w:lineRule="auto"/>
              <w:rPr>
                <w:rStyle w:val="Titrealcool"/>
                <w:b w:val="0"/>
                <w:bCs w:val="0"/>
                <w:color w:val="000000"/>
                <w:sz w:val="22"/>
                <w:szCs w:val="24"/>
              </w:rPr>
            </w:pPr>
            <w:r w:rsidRPr="00433F86">
              <w:rPr>
                <w:rStyle w:val="Plats"/>
                <w:sz w:val="22"/>
              </w:rPr>
              <w:t>Duo de fromage d’ici et condiments</w:t>
            </w:r>
          </w:p>
          <w:p w14:paraId="1F33F20C" w14:textId="77777777" w:rsidR="008D6121" w:rsidRPr="00433F86" w:rsidRDefault="008D6121" w:rsidP="008D6121">
            <w:pPr>
              <w:pStyle w:val="Paragraphestandard"/>
              <w:spacing w:line="276" w:lineRule="auto"/>
              <w:rPr>
                <w:rStyle w:val="Titrealcool"/>
                <w:sz w:val="34"/>
              </w:rPr>
            </w:pPr>
            <w:r w:rsidRPr="00433F86">
              <w:rPr>
                <w:rStyle w:val="Titrealcool"/>
                <w:sz w:val="30"/>
                <w:szCs w:val="32"/>
              </w:rPr>
              <w:t>Dessert</w:t>
            </w:r>
          </w:p>
          <w:p w14:paraId="26D97A9F" w14:textId="638FD161" w:rsidR="00EE076C" w:rsidRPr="00433F86" w:rsidRDefault="00C407A0" w:rsidP="00EE076C">
            <w:r>
              <w:rPr>
                <w:rStyle w:val="Plats"/>
                <w:color w:val="000000"/>
                <w:szCs w:val="24"/>
              </w:rPr>
              <w:t>Tartelette citron</w:t>
            </w:r>
          </w:p>
          <w:p w14:paraId="0041EB73" w14:textId="77777777" w:rsidR="008D6121" w:rsidRPr="00433F86" w:rsidRDefault="008D6121" w:rsidP="008D6121">
            <w:pPr>
              <w:rPr>
                <w:rFonts w:ascii="Cormorant Garamond" w:hAnsi="Cormorant Garamond" w:cs="Cormorant Garamond"/>
                <w:i/>
                <w:iCs/>
                <w:color w:val="000000"/>
                <w:sz w:val="20"/>
              </w:rPr>
            </w:pPr>
          </w:p>
        </w:tc>
        <w:tc>
          <w:tcPr>
            <w:tcW w:w="3732" w:type="dxa"/>
          </w:tcPr>
          <w:p w14:paraId="7BF24B67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i w:val="0"/>
                <w:iCs w:val="0"/>
                <w:sz w:val="14"/>
                <w:szCs w:val="16"/>
              </w:rPr>
            </w:pPr>
            <w:r w:rsidRPr="00433F86">
              <w:rPr>
                <w:rStyle w:val="Page"/>
                <w:i w:val="0"/>
                <w:iCs w:val="0"/>
                <w:sz w:val="14"/>
                <w:szCs w:val="16"/>
              </w:rPr>
              <w:t>Plat / café</w:t>
            </w:r>
          </w:p>
          <w:p w14:paraId="1943AA34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sz w:val="14"/>
                <w:szCs w:val="16"/>
              </w:rPr>
            </w:pPr>
          </w:p>
          <w:p w14:paraId="53E55173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Entrée / Plat</w:t>
            </w:r>
          </w:p>
          <w:p w14:paraId="1F728A56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sz w:val="14"/>
                <w:szCs w:val="16"/>
              </w:rPr>
            </w:pPr>
          </w:p>
          <w:p w14:paraId="0831CBC1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Plat / Dessert</w:t>
            </w:r>
          </w:p>
          <w:p w14:paraId="79625BAA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sz w:val="14"/>
                <w:szCs w:val="16"/>
              </w:rPr>
            </w:pPr>
          </w:p>
          <w:p w14:paraId="4D637D92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Entrée / Plat / Dessert</w:t>
            </w:r>
          </w:p>
          <w:p w14:paraId="7CD52AC5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sz w:val="14"/>
                <w:szCs w:val="16"/>
              </w:rPr>
            </w:pPr>
          </w:p>
          <w:p w14:paraId="18D6B484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Entrée / Plat / fromage</w:t>
            </w:r>
          </w:p>
          <w:p w14:paraId="7FD7E379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sz w:val="14"/>
                <w:szCs w:val="16"/>
              </w:rPr>
            </w:pPr>
          </w:p>
          <w:p w14:paraId="183E89A7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Entrée / Plat / Fromage / Dessert</w:t>
            </w:r>
          </w:p>
          <w:p w14:paraId="32338657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Style w:val="Page"/>
                <w:sz w:val="14"/>
                <w:szCs w:val="16"/>
              </w:rPr>
            </w:pPr>
          </w:p>
          <w:p w14:paraId="7DB573B2" w14:textId="77777777" w:rsidR="008D6121" w:rsidRPr="00433F86" w:rsidRDefault="008D6121" w:rsidP="008D6121">
            <w:pPr>
              <w:pStyle w:val="Paragraphestandard"/>
              <w:spacing w:line="240" w:lineRule="auto"/>
              <w:ind w:left="1416" w:hanging="1416"/>
              <w:rPr>
                <w:rFonts w:ascii="Cormorant Garamond" w:hAnsi="Cormorant Garamond" w:cs="Cormorant Garamond"/>
                <w:i/>
                <w:iCs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 xml:space="preserve">Menu enfant </w:t>
            </w:r>
            <w:r w:rsidRPr="00433F86">
              <w:rPr>
                <w:rStyle w:val="Digeodescriptif"/>
                <w:sz w:val="14"/>
                <w:szCs w:val="16"/>
              </w:rPr>
              <w:t>jusqu’à 12 ans - 1/2 Plat et Dessert</w:t>
            </w:r>
          </w:p>
        </w:tc>
        <w:tc>
          <w:tcPr>
            <w:tcW w:w="799" w:type="dxa"/>
          </w:tcPr>
          <w:p w14:paraId="3524676E" w14:textId="77777777" w:rsidR="008D6121" w:rsidRPr="00433F86" w:rsidRDefault="008D6121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1</w:t>
            </w:r>
            <w:r w:rsidR="002F25D7">
              <w:rPr>
                <w:rStyle w:val="Page"/>
                <w:sz w:val="14"/>
                <w:szCs w:val="16"/>
              </w:rPr>
              <w:t>8</w:t>
            </w:r>
            <w:r w:rsidR="00B067F3" w:rsidRPr="00433F86">
              <w:rPr>
                <w:rStyle w:val="Page"/>
                <w:sz w:val="14"/>
                <w:szCs w:val="16"/>
              </w:rPr>
              <w:t>,90</w:t>
            </w:r>
            <w:r w:rsidRPr="00433F86">
              <w:rPr>
                <w:rStyle w:val="Page"/>
                <w:sz w:val="14"/>
                <w:szCs w:val="16"/>
              </w:rPr>
              <w:t>€</w:t>
            </w:r>
          </w:p>
          <w:p w14:paraId="50A0B2DD" w14:textId="77777777" w:rsidR="008D6121" w:rsidRPr="00433F86" w:rsidRDefault="008D6121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</w:p>
          <w:p w14:paraId="3FFAA233" w14:textId="77777777" w:rsidR="008D6121" w:rsidRPr="00433F86" w:rsidRDefault="00B067F3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2</w:t>
            </w:r>
            <w:r w:rsidR="002F25D7">
              <w:rPr>
                <w:rStyle w:val="Page"/>
                <w:sz w:val="14"/>
                <w:szCs w:val="16"/>
              </w:rPr>
              <w:t>2</w:t>
            </w:r>
            <w:r w:rsidRPr="00433F86">
              <w:rPr>
                <w:rStyle w:val="Page"/>
                <w:sz w:val="14"/>
                <w:szCs w:val="16"/>
              </w:rPr>
              <w:t>,90</w:t>
            </w:r>
            <w:r w:rsidR="008D6121" w:rsidRPr="00433F86">
              <w:rPr>
                <w:rStyle w:val="Page"/>
                <w:sz w:val="14"/>
                <w:szCs w:val="16"/>
              </w:rPr>
              <w:t>€</w:t>
            </w:r>
          </w:p>
          <w:p w14:paraId="0D2D572C" w14:textId="77777777" w:rsidR="008D6121" w:rsidRPr="00433F86" w:rsidRDefault="008D6121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</w:p>
          <w:p w14:paraId="1F75E1E4" w14:textId="77777777" w:rsidR="008D6121" w:rsidRPr="00433F86" w:rsidRDefault="00C04D4F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2</w:t>
            </w:r>
            <w:r w:rsidR="002F25D7">
              <w:rPr>
                <w:rStyle w:val="Page"/>
                <w:sz w:val="14"/>
                <w:szCs w:val="16"/>
              </w:rPr>
              <w:t>2</w:t>
            </w:r>
            <w:r w:rsidRPr="00433F86">
              <w:rPr>
                <w:rStyle w:val="Page"/>
                <w:sz w:val="14"/>
                <w:szCs w:val="16"/>
              </w:rPr>
              <w:t>,</w:t>
            </w:r>
            <w:r w:rsidR="008D6121" w:rsidRPr="00433F86">
              <w:rPr>
                <w:rStyle w:val="Page"/>
                <w:sz w:val="14"/>
                <w:szCs w:val="16"/>
              </w:rPr>
              <w:t>9</w:t>
            </w:r>
            <w:r w:rsidRPr="00433F86">
              <w:rPr>
                <w:rStyle w:val="Page"/>
                <w:sz w:val="14"/>
                <w:szCs w:val="16"/>
              </w:rPr>
              <w:t>0</w:t>
            </w:r>
            <w:r w:rsidR="008D6121" w:rsidRPr="00433F86">
              <w:rPr>
                <w:rStyle w:val="Page"/>
                <w:sz w:val="14"/>
                <w:szCs w:val="16"/>
              </w:rPr>
              <w:t>€</w:t>
            </w:r>
          </w:p>
          <w:p w14:paraId="0867B66E" w14:textId="77777777" w:rsidR="008D6121" w:rsidRPr="00433F86" w:rsidRDefault="008D6121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</w:p>
          <w:p w14:paraId="0DCE6232" w14:textId="77777777" w:rsidR="008D6121" w:rsidRPr="00433F86" w:rsidRDefault="008D6121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2</w:t>
            </w:r>
            <w:r w:rsidR="002F25D7">
              <w:rPr>
                <w:rStyle w:val="Page"/>
                <w:sz w:val="14"/>
                <w:szCs w:val="16"/>
              </w:rPr>
              <w:t>7</w:t>
            </w:r>
            <w:r w:rsidR="00C04D4F" w:rsidRPr="00433F86">
              <w:rPr>
                <w:rStyle w:val="Page"/>
                <w:sz w:val="14"/>
                <w:szCs w:val="16"/>
              </w:rPr>
              <w:t>,</w:t>
            </w:r>
            <w:r w:rsidR="00DB664E" w:rsidRPr="00433F86">
              <w:rPr>
                <w:rStyle w:val="Page"/>
                <w:sz w:val="14"/>
                <w:szCs w:val="16"/>
              </w:rPr>
              <w:t>9</w:t>
            </w:r>
            <w:r w:rsidR="00C04D4F" w:rsidRPr="00433F86">
              <w:rPr>
                <w:rStyle w:val="Page"/>
                <w:sz w:val="14"/>
                <w:szCs w:val="16"/>
              </w:rPr>
              <w:t>0</w:t>
            </w:r>
            <w:r w:rsidRPr="00433F86">
              <w:rPr>
                <w:rStyle w:val="Page"/>
                <w:sz w:val="14"/>
                <w:szCs w:val="16"/>
              </w:rPr>
              <w:t xml:space="preserve"> €</w:t>
            </w:r>
          </w:p>
          <w:p w14:paraId="4199CF89" w14:textId="77777777" w:rsidR="008D6121" w:rsidRPr="00433F86" w:rsidRDefault="008D6121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</w:p>
          <w:p w14:paraId="44BB9D86" w14:textId="77777777" w:rsidR="008D6121" w:rsidRPr="00433F86" w:rsidRDefault="008D6121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2</w:t>
            </w:r>
            <w:r w:rsidR="002F25D7">
              <w:rPr>
                <w:rStyle w:val="Page"/>
                <w:sz w:val="14"/>
                <w:szCs w:val="16"/>
              </w:rPr>
              <w:t>9</w:t>
            </w:r>
            <w:r w:rsidR="00DB664E" w:rsidRPr="00433F86">
              <w:rPr>
                <w:rStyle w:val="Page"/>
                <w:sz w:val="14"/>
                <w:szCs w:val="16"/>
              </w:rPr>
              <w:t>,9</w:t>
            </w:r>
            <w:r w:rsidR="00C04D4F" w:rsidRPr="00433F86">
              <w:rPr>
                <w:rStyle w:val="Page"/>
                <w:sz w:val="14"/>
                <w:szCs w:val="16"/>
              </w:rPr>
              <w:t>0</w:t>
            </w:r>
            <w:r w:rsidRPr="00433F86">
              <w:rPr>
                <w:rStyle w:val="Page"/>
                <w:sz w:val="14"/>
                <w:szCs w:val="16"/>
              </w:rPr>
              <w:t xml:space="preserve"> €</w:t>
            </w:r>
          </w:p>
          <w:p w14:paraId="6C9706F4" w14:textId="77777777" w:rsidR="008D6121" w:rsidRPr="00433F86" w:rsidRDefault="008D6121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</w:p>
          <w:p w14:paraId="78F2A058" w14:textId="77777777" w:rsidR="008D6121" w:rsidRPr="00433F86" w:rsidRDefault="00DB664E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3</w:t>
            </w:r>
            <w:r w:rsidR="002F25D7">
              <w:rPr>
                <w:rStyle w:val="Page"/>
                <w:sz w:val="14"/>
                <w:szCs w:val="16"/>
              </w:rPr>
              <w:t>2</w:t>
            </w:r>
            <w:r w:rsidRPr="00433F86">
              <w:rPr>
                <w:rStyle w:val="Page"/>
                <w:sz w:val="14"/>
                <w:szCs w:val="16"/>
              </w:rPr>
              <w:t>,9</w:t>
            </w:r>
            <w:r w:rsidR="00C04D4F" w:rsidRPr="00433F86">
              <w:rPr>
                <w:rStyle w:val="Page"/>
                <w:sz w:val="14"/>
                <w:szCs w:val="16"/>
              </w:rPr>
              <w:t>0</w:t>
            </w:r>
            <w:r w:rsidR="008D6121" w:rsidRPr="00433F86">
              <w:rPr>
                <w:rStyle w:val="Page"/>
                <w:sz w:val="14"/>
                <w:szCs w:val="16"/>
              </w:rPr>
              <w:t xml:space="preserve"> €</w:t>
            </w:r>
          </w:p>
          <w:p w14:paraId="0EFE4AC8" w14:textId="77777777" w:rsidR="008D6121" w:rsidRPr="00433F86" w:rsidRDefault="008D6121" w:rsidP="008D6121">
            <w:pPr>
              <w:pStyle w:val="Paragraphestandard"/>
              <w:spacing w:line="240" w:lineRule="auto"/>
              <w:jc w:val="right"/>
              <w:rPr>
                <w:rStyle w:val="Page"/>
                <w:sz w:val="14"/>
                <w:szCs w:val="16"/>
              </w:rPr>
            </w:pPr>
          </w:p>
          <w:p w14:paraId="4C87830B" w14:textId="77777777" w:rsidR="008D6121" w:rsidRPr="00433F86" w:rsidRDefault="008D6121" w:rsidP="008D6121">
            <w:pPr>
              <w:pStyle w:val="Paragraphestandard"/>
              <w:spacing w:line="240" w:lineRule="auto"/>
              <w:jc w:val="right"/>
              <w:rPr>
                <w:rFonts w:ascii="Cormorant Garamond" w:hAnsi="Cormorant Garamond" w:cs="Cormorant Garamond"/>
                <w:i/>
                <w:iCs/>
                <w:sz w:val="14"/>
                <w:szCs w:val="16"/>
              </w:rPr>
            </w:pPr>
            <w:r w:rsidRPr="00433F86">
              <w:rPr>
                <w:rStyle w:val="Page"/>
                <w:sz w:val="14"/>
                <w:szCs w:val="16"/>
              </w:rPr>
              <w:t>1</w:t>
            </w:r>
            <w:r w:rsidR="00DB664E" w:rsidRPr="00433F86">
              <w:rPr>
                <w:rStyle w:val="Page"/>
                <w:sz w:val="14"/>
                <w:szCs w:val="16"/>
              </w:rPr>
              <w:t>3,90</w:t>
            </w:r>
            <w:r w:rsidRPr="00433F86">
              <w:rPr>
                <w:rStyle w:val="Page"/>
                <w:sz w:val="14"/>
                <w:szCs w:val="16"/>
              </w:rPr>
              <w:t>€</w:t>
            </w:r>
          </w:p>
        </w:tc>
      </w:tr>
    </w:tbl>
    <w:p w14:paraId="74DB07C0" w14:textId="77777777" w:rsidR="00A2088E" w:rsidRPr="00433F86" w:rsidRDefault="001B441C" w:rsidP="00B36F9B">
      <w:pPr>
        <w:tabs>
          <w:tab w:val="left" w:pos="8931"/>
        </w:tabs>
        <w:rPr>
          <w:rFonts w:ascii="Open Sans" w:hAnsi="Open Sans" w:cs="Open Sans"/>
          <w:sz w:val="12"/>
          <w:szCs w:val="20"/>
        </w:rPr>
      </w:pPr>
      <w:r w:rsidRPr="00433F86">
        <w:rPr>
          <w:rFonts w:ascii="Open Sans" w:hAnsi="Open Sans" w:cs="Open Sans"/>
          <w:noProof/>
          <w:sz w:val="10"/>
          <w:szCs w:val="13"/>
        </w:rPr>
        <w:drawing>
          <wp:anchor distT="0" distB="0" distL="114300" distR="114300" simplePos="0" relativeHeight="251660288" behindDoc="0" locked="0" layoutInCell="1" allowOverlap="1" wp14:anchorId="13DB5B94" wp14:editId="6154FDBA">
            <wp:simplePos x="0" y="0"/>
            <wp:positionH relativeFrom="column">
              <wp:posOffset>-550654</wp:posOffset>
            </wp:positionH>
            <wp:positionV relativeFrom="paragraph">
              <wp:posOffset>3073637</wp:posOffset>
            </wp:positionV>
            <wp:extent cx="1894475" cy="4572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88E" w:rsidRPr="00433F86" w:rsidSect="00AE452E">
      <w:headerReference w:type="default" r:id="rId10"/>
      <w:pgSz w:w="11906" w:h="16838"/>
      <w:pgMar w:top="1417" w:right="746" w:bottom="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E02C" w14:textId="77777777" w:rsidR="00956209" w:rsidRDefault="00956209" w:rsidP="002F0C5B">
      <w:pPr>
        <w:spacing w:after="0" w:line="240" w:lineRule="auto"/>
      </w:pPr>
      <w:r>
        <w:separator/>
      </w:r>
    </w:p>
  </w:endnote>
  <w:endnote w:type="continuationSeparator" w:id="0">
    <w:p w14:paraId="70480748" w14:textId="77777777" w:rsidR="00956209" w:rsidRDefault="00956209" w:rsidP="002F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morant Garamond">
    <w:altName w:val="Calibri"/>
    <w:panose1 w:val="020B0604020202020204"/>
    <w:charset w:val="00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randon Grotesque Medium">
    <w:altName w:val="Calibri"/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Open Sans">
    <w:altName w:val="Calibri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D449" w14:textId="77777777" w:rsidR="00956209" w:rsidRDefault="00956209" w:rsidP="002F0C5B">
      <w:pPr>
        <w:spacing w:after="0" w:line="240" w:lineRule="auto"/>
      </w:pPr>
      <w:r>
        <w:separator/>
      </w:r>
    </w:p>
  </w:footnote>
  <w:footnote w:type="continuationSeparator" w:id="0">
    <w:p w14:paraId="716D88F2" w14:textId="77777777" w:rsidR="00956209" w:rsidRDefault="00956209" w:rsidP="002F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435F" w14:textId="77777777" w:rsidR="00581125" w:rsidRDefault="00581125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C1A28C" wp14:editId="0685A290">
          <wp:simplePos x="0" y="0"/>
          <wp:positionH relativeFrom="margin">
            <wp:posOffset>-524510</wp:posOffset>
          </wp:positionH>
          <wp:positionV relativeFrom="margin">
            <wp:posOffset>-1308735</wp:posOffset>
          </wp:positionV>
          <wp:extent cx="7559386" cy="1916545"/>
          <wp:effectExtent l="0" t="0" r="381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86" cy="191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78736C" w14:textId="77777777" w:rsidR="00581125" w:rsidRDefault="00581125">
    <w:pPr>
      <w:pStyle w:val="En-tte"/>
      <w:rPr>
        <w:noProof/>
      </w:rPr>
    </w:pPr>
  </w:p>
  <w:p w14:paraId="19F0BCE5" w14:textId="77777777" w:rsidR="00785187" w:rsidRDefault="00785187">
    <w:pPr>
      <w:pStyle w:val="En-tte"/>
      <w:rPr>
        <w:noProof/>
      </w:rPr>
    </w:pPr>
  </w:p>
  <w:p w14:paraId="438B5BAF" w14:textId="77777777" w:rsidR="00785187" w:rsidRDefault="00785187">
    <w:pPr>
      <w:pStyle w:val="En-tte"/>
      <w:rPr>
        <w:noProof/>
      </w:rPr>
    </w:pPr>
  </w:p>
  <w:p w14:paraId="54490EC8" w14:textId="77777777" w:rsidR="00EF0C69" w:rsidRDefault="00EF0C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B56"/>
    <w:multiLevelType w:val="hybridMultilevel"/>
    <w:tmpl w:val="94E6D3B4"/>
    <w:lvl w:ilvl="0" w:tplc="2388A3E2">
      <w:start w:val="15"/>
      <w:numFmt w:val="bullet"/>
      <w:lvlText w:val="-"/>
      <w:lvlJc w:val="left"/>
      <w:pPr>
        <w:ind w:left="1080" w:hanging="360"/>
      </w:pPr>
      <w:rPr>
        <w:rFonts w:ascii="Cormorant Garamond" w:eastAsiaTheme="minorHAnsi" w:hAnsi="Cormorant Garamond" w:cs="Cormorant Garamon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F644A"/>
    <w:multiLevelType w:val="hybridMultilevel"/>
    <w:tmpl w:val="4B6606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5E56"/>
    <w:multiLevelType w:val="hybridMultilevel"/>
    <w:tmpl w:val="A6D4BD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0505C"/>
    <w:multiLevelType w:val="hybridMultilevel"/>
    <w:tmpl w:val="379A8A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2410"/>
    <w:multiLevelType w:val="hybridMultilevel"/>
    <w:tmpl w:val="5CD280E6"/>
    <w:lvl w:ilvl="0" w:tplc="2A3CC94E">
      <w:start w:val="5"/>
      <w:numFmt w:val="bullet"/>
      <w:lvlText w:val="-"/>
      <w:lvlJc w:val="left"/>
      <w:pPr>
        <w:ind w:left="720" w:hanging="360"/>
      </w:pPr>
      <w:rPr>
        <w:rFonts w:ascii="Cormorant Garamond" w:eastAsiaTheme="minorHAnsi" w:hAnsi="Cormorant Garamond" w:cs="Cormorant 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F0FFE"/>
    <w:multiLevelType w:val="hybridMultilevel"/>
    <w:tmpl w:val="5262CA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22CDE"/>
    <w:multiLevelType w:val="hybridMultilevel"/>
    <w:tmpl w:val="27FAE522"/>
    <w:lvl w:ilvl="0" w:tplc="ABB84C30">
      <w:numFmt w:val="bullet"/>
      <w:lvlText w:val="-"/>
      <w:lvlJc w:val="left"/>
      <w:pPr>
        <w:ind w:left="218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5E7A272A"/>
    <w:multiLevelType w:val="hybridMultilevel"/>
    <w:tmpl w:val="636223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579F3"/>
    <w:multiLevelType w:val="hybridMultilevel"/>
    <w:tmpl w:val="4EDA9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10876"/>
    <w:multiLevelType w:val="hybridMultilevel"/>
    <w:tmpl w:val="7CC2AB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B9"/>
    <w:rsid w:val="0000065F"/>
    <w:rsid w:val="0000346B"/>
    <w:rsid w:val="000036A3"/>
    <w:rsid w:val="00007D9F"/>
    <w:rsid w:val="0002073F"/>
    <w:rsid w:val="0002161B"/>
    <w:rsid w:val="00025D88"/>
    <w:rsid w:val="00032F51"/>
    <w:rsid w:val="0004006F"/>
    <w:rsid w:val="00043F35"/>
    <w:rsid w:val="00044CEE"/>
    <w:rsid w:val="00046038"/>
    <w:rsid w:val="00050682"/>
    <w:rsid w:val="00055EFE"/>
    <w:rsid w:val="00060EAA"/>
    <w:rsid w:val="00062915"/>
    <w:rsid w:val="00063E6B"/>
    <w:rsid w:val="00065D7A"/>
    <w:rsid w:val="000667E2"/>
    <w:rsid w:val="000700CC"/>
    <w:rsid w:val="000710FC"/>
    <w:rsid w:val="00084815"/>
    <w:rsid w:val="00087982"/>
    <w:rsid w:val="0009108E"/>
    <w:rsid w:val="00091A48"/>
    <w:rsid w:val="00092ABC"/>
    <w:rsid w:val="0009515E"/>
    <w:rsid w:val="000A02EE"/>
    <w:rsid w:val="000A2488"/>
    <w:rsid w:val="000A2C20"/>
    <w:rsid w:val="000A75B6"/>
    <w:rsid w:val="000B1C83"/>
    <w:rsid w:val="000B1F81"/>
    <w:rsid w:val="000B7FC3"/>
    <w:rsid w:val="000C001C"/>
    <w:rsid w:val="000C3564"/>
    <w:rsid w:val="000D583E"/>
    <w:rsid w:val="000D677C"/>
    <w:rsid w:val="000E3B29"/>
    <w:rsid w:val="000F05A1"/>
    <w:rsid w:val="000F18BB"/>
    <w:rsid w:val="000F48B3"/>
    <w:rsid w:val="00104DB4"/>
    <w:rsid w:val="00114B1D"/>
    <w:rsid w:val="00116FB6"/>
    <w:rsid w:val="001175D3"/>
    <w:rsid w:val="00121826"/>
    <w:rsid w:val="001242BC"/>
    <w:rsid w:val="001243E6"/>
    <w:rsid w:val="00126951"/>
    <w:rsid w:val="00127B76"/>
    <w:rsid w:val="00136B26"/>
    <w:rsid w:val="001455D6"/>
    <w:rsid w:val="001504C8"/>
    <w:rsid w:val="0015279F"/>
    <w:rsid w:val="0016214F"/>
    <w:rsid w:val="0016681A"/>
    <w:rsid w:val="00167A2D"/>
    <w:rsid w:val="00171C2D"/>
    <w:rsid w:val="00182909"/>
    <w:rsid w:val="00182EDB"/>
    <w:rsid w:val="00192AE8"/>
    <w:rsid w:val="001A7680"/>
    <w:rsid w:val="001B441C"/>
    <w:rsid w:val="001C0A83"/>
    <w:rsid w:val="001D0006"/>
    <w:rsid w:val="001E4B89"/>
    <w:rsid w:val="001E6EB5"/>
    <w:rsid w:val="001E75A5"/>
    <w:rsid w:val="001F22AE"/>
    <w:rsid w:val="00202510"/>
    <w:rsid w:val="00205EF2"/>
    <w:rsid w:val="00212E34"/>
    <w:rsid w:val="00215772"/>
    <w:rsid w:val="00217816"/>
    <w:rsid w:val="00217BA1"/>
    <w:rsid w:val="002229A9"/>
    <w:rsid w:val="002230C8"/>
    <w:rsid w:val="00227F08"/>
    <w:rsid w:val="00230694"/>
    <w:rsid w:val="00233BCA"/>
    <w:rsid w:val="00234821"/>
    <w:rsid w:val="00242AFD"/>
    <w:rsid w:val="00242E36"/>
    <w:rsid w:val="002479BF"/>
    <w:rsid w:val="0025506C"/>
    <w:rsid w:val="00261768"/>
    <w:rsid w:val="0026416D"/>
    <w:rsid w:val="002644FD"/>
    <w:rsid w:val="00265970"/>
    <w:rsid w:val="00271E4F"/>
    <w:rsid w:val="00272329"/>
    <w:rsid w:val="00272EBD"/>
    <w:rsid w:val="00284C1B"/>
    <w:rsid w:val="0028765D"/>
    <w:rsid w:val="00290EA1"/>
    <w:rsid w:val="002922BC"/>
    <w:rsid w:val="00292F5B"/>
    <w:rsid w:val="00293B90"/>
    <w:rsid w:val="00295E43"/>
    <w:rsid w:val="002A043B"/>
    <w:rsid w:val="002A0AFF"/>
    <w:rsid w:val="002A1E72"/>
    <w:rsid w:val="002A2004"/>
    <w:rsid w:val="002B1FBB"/>
    <w:rsid w:val="002B52D3"/>
    <w:rsid w:val="002B5928"/>
    <w:rsid w:val="002C2EE4"/>
    <w:rsid w:val="002C4D02"/>
    <w:rsid w:val="002E06B5"/>
    <w:rsid w:val="002E38E9"/>
    <w:rsid w:val="002E40CD"/>
    <w:rsid w:val="002F0C5B"/>
    <w:rsid w:val="002F1682"/>
    <w:rsid w:val="002F25D7"/>
    <w:rsid w:val="003037E7"/>
    <w:rsid w:val="00304E58"/>
    <w:rsid w:val="00311591"/>
    <w:rsid w:val="00311947"/>
    <w:rsid w:val="00311E60"/>
    <w:rsid w:val="00312508"/>
    <w:rsid w:val="003145C7"/>
    <w:rsid w:val="00316D9C"/>
    <w:rsid w:val="0033526C"/>
    <w:rsid w:val="00335A3A"/>
    <w:rsid w:val="003376BF"/>
    <w:rsid w:val="00337B26"/>
    <w:rsid w:val="00340F41"/>
    <w:rsid w:val="00341EE8"/>
    <w:rsid w:val="00342A6C"/>
    <w:rsid w:val="003459E6"/>
    <w:rsid w:val="003525AD"/>
    <w:rsid w:val="00356769"/>
    <w:rsid w:val="00371B53"/>
    <w:rsid w:val="00376B75"/>
    <w:rsid w:val="00391908"/>
    <w:rsid w:val="00392DD6"/>
    <w:rsid w:val="00393D89"/>
    <w:rsid w:val="003966DE"/>
    <w:rsid w:val="00396D99"/>
    <w:rsid w:val="003B30EC"/>
    <w:rsid w:val="003C1F96"/>
    <w:rsid w:val="003D32F8"/>
    <w:rsid w:val="003D36F6"/>
    <w:rsid w:val="003D69C2"/>
    <w:rsid w:val="003E123B"/>
    <w:rsid w:val="003E51A2"/>
    <w:rsid w:val="003E71C4"/>
    <w:rsid w:val="00400BC6"/>
    <w:rsid w:val="00405D00"/>
    <w:rsid w:val="00411902"/>
    <w:rsid w:val="00420FB9"/>
    <w:rsid w:val="00424188"/>
    <w:rsid w:val="00425E2B"/>
    <w:rsid w:val="004271A3"/>
    <w:rsid w:val="0043025F"/>
    <w:rsid w:val="00432CFD"/>
    <w:rsid w:val="00433F86"/>
    <w:rsid w:val="0043748C"/>
    <w:rsid w:val="0044025C"/>
    <w:rsid w:val="004431AC"/>
    <w:rsid w:val="00443D7C"/>
    <w:rsid w:val="00444A5A"/>
    <w:rsid w:val="00444BD3"/>
    <w:rsid w:val="0045114A"/>
    <w:rsid w:val="00453702"/>
    <w:rsid w:val="004600EC"/>
    <w:rsid w:val="00461DD2"/>
    <w:rsid w:val="004659A8"/>
    <w:rsid w:val="00467750"/>
    <w:rsid w:val="00467773"/>
    <w:rsid w:val="00467FB9"/>
    <w:rsid w:val="00471F17"/>
    <w:rsid w:val="004728BE"/>
    <w:rsid w:val="0047530E"/>
    <w:rsid w:val="00480BF4"/>
    <w:rsid w:val="0048106E"/>
    <w:rsid w:val="00483E00"/>
    <w:rsid w:val="00484A80"/>
    <w:rsid w:val="004866DF"/>
    <w:rsid w:val="004870ED"/>
    <w:rsid w:val="004912ED"/>
    <w:rsid w:val="00492464"/>
    <w:rsid w:val="00494FA7"/>
    <w:rsid w:val="00495266"/>
    <w:rsid w:val="00497C11"/>
    <w:rsid w:val="004B32F0"/>
    <w:rsid w:val="004B33D7"/>
    <w:rsid w:val="004B46A3"/>
    <w:rsid w:val="004B7588"/>
    <w:rsid w:val="004C0023"/>
    <w:rsid w:val="004C20FE"/>
    <w:rsid w:val="004C591D"/>
    <w:rsid w:val="004D52F6"/>
    <w:rsid w:val="004D6211"/>
    <w:rsid w:val="004E07CC"/>
    <w:rsid w:val="004E69EF"/>
    <w:rsid w:val="004F51C3"/>
    <w:rsid w:val="004F5C54"/>
    <w:rsid w:val="00503C86"/>
    <w:rsid w:val="00506416"/>
    <w:rsid w:val="00512750"/>
    <w:rsid w:val="005137F3"/>
    <w:rsid w:val="00514CB3"/>
    <w:rsid w:val="0051578A"/>
    <w:rsid w:val="005207DD"/>
    <w:rsid w:val="0052399F"/>
    <w:rsid w:val="0052683D"/>
    <w:rsid w:val="00530141"/>
    <w:rsid w:val="005405D6"/>
    <w:rsid w:val="00543910"/>
    <w:rsid w:val="00551DF7"/>
    <w:rsid w:val="005538BC"/>
    <w:rsid w:val="00557605"/>
    <w:rsid w:val="00561640"/>
    <w:rsid w:val="005670DB"/>
    <w:rsid w:val="005810BE"/>
    <w:rsid w:val="00581125"/>
    <w:rsid w:val="0058154F"/>
    <w:rsid w:val="00582293"/>
    <w:rsid w:val="00582F9A"/>
    <w:rsid w:val="005838ED"/>
    <w:rsid w:val="00583AB2"/>
    <w:rsid w:val="00584BD2"/>
    <w:rsid w:val="00586E68"/>
    <w:rsid w:val="0059137E"/>
    <w:rsid w:val="0059195E"/>
    <w:rsid w:val="005A6926"/>
    <w:rsid w:val="005B32C9"/>
    <w:rsid w:val="005B4379"/>
    <w:rsid w:val="005B437F"/>
    <w:rsid w:val="005B6110"/>
    <w:rsid w:val="005B65C2"/>
    <w:rsid w:val="005B7B81"/>
    <w:rsid w:val="005B7EB7"/>
    <w:rsid w:val="005C20FF"/>
    <w:rsid w:val="005C3265"/>
    <w:rsid w:val="005C4F61"/>
    <w:rsid w:val="005D0117"/>
    <w:rsid w:val="005D1564"/>
    <w:rsid w:val="005D337B"/>
    <w:rsid w:val="005D6AE3"/>
    <w:rsid w:val="005E1C75"/>
    <w:rsid w:val="005E699D"/>
    <w:rsid w:val="005F029F"/>
    <w:rsid w:val="005F1407"/>
    <w:rsid w:val="005F14FB"/>
    <w:rsid w:val="005F2427"/>
    <w:rsid w:val="006037CC"/>
    <w:rsid w:val="006065D3"/>
    <w:rsid w:val="00622640"/>
    <w:rsid w:val="00623248"/>
    <w:rsid w:val="00637438"/>
    <w:rsid w:val="00645A33"/>
    <w:rsid w:val="0064696E"/>
    <w:rsid w:val="00653C03"/>
    <w:rsid w:val="006711AB"/>
    <w:rsid w:val="00677CEB"/>
    <w:rsid w:val="00680709"/>
    <w:rsid w:val="006817E9"/>
    <w:rsid w:val="006941D9"/>
    <w:rsid w:val="00694E24"/>
    <w:rsid w:val="006A11AF"/>
    <w:rsid w:val="006A2175"/>
    <w:rsid w:val="006A264F"/>
    <w:rsid w:val="006A70D1"/>
    <w:rsid w:val="006B20A2"/>
    <w:rsid w:val="006B3C76"/>
    <w:rsid w:val="006B4C9B"/>
    <w:rsid w:val="006C2F49"/>
    <w:rsid w:val="006C2F89"/>
    <w:rsid w:val="006C5B0D"/>
    <w:rsid w:val="006D025D"/>
    <w:rsid w:val="006D7674"/>
    <w:rsid w:val="006E0D0F"/>
    <w:rsid w:val="006E19B1"/>
    <w:rsid w:val="006E36E7"/>
    <w:rsid w:val="006F1593"/>
    <w:rsid w:val="006F2A91"/>
    <w:rsid w:val="006F47E4"/>
    <w:rsid w:val="006F64A6"/>
    <w:rsid w:val="006F701B"/>
    <w:rsid w:val="00702E95"/>
    <w:rsid w:val="00706826"/>
    <w:rsid w:val="007118EA"/>
    <w:rsid w:val="00711E63"/>
    <w:rsid w:val="00720672"/>
    <w:rsid w:val="007216C1"/>
    <w:rsid w:val="007264BB"/>
    <w:rsid w:val="00727A91"/>
    <w:rsid w:val="00733DB2"/>
    <w:rsid w:val="007356B9"/>
    <w:rsid w:val="00741BBD"/>
    <w:rsid w:val="00742E23"/>
    <w:rsid w:val="00744907"/>
    <w:rsid w:val="00754BC8"/>
    <w:rsid w:val="00754C81"/>
    <w:rsid w:val="007574AE"/>
    <w:rsid w:val="00760E73"/>
    <w:rsid w:val="00761F6A"/>
    <w:rsid w:val="007662F6"/>
    <w:rsid w:val="00766868"/>
    <w:rsid w:val="00773272"/>
    <w:rsid w:val="0077484E"/>
    <w:rsid w:val="007754CB"/>
    <w:rsid w:val="00781825"/>
    <w:rsid w:val="00785187"/>
    <w:rsid w:val="00787E50"/>
    <w:rsid w:val="00787E6F"/>
    <w:rsid w:val="007964DE"/>
    <w:rsid w:val="007A451F"/>
    <w:rsid w:val="007A7C13"/>
    <w:rsid w:val="007B68B7"/>
    <w:rsid w:val="007C1610"/>
    <w:rsid w:val="007C29CC"/>
    <w:rsid w:val="007C3BF2"/>
    <w:rsid w:val="007C5CB7"/>
    <w:rsid w:val="007C6FF3"/>
    <w:rsid w:val="007D3297"/>
    <w:rsid w:val="007D619D"/>
    <w:rsid w:val="007E09C5"/>
    <w:rsid w:val="007E20CC"/>
    <w:rsid w:val="007E40EE"/>
    <w:rsid w:val="007F3D9D"/>
    <w:rsid w:val="007F5917"/>
    <w:rsid w:val="007F718E"/>
    <w:rsid w:val="00804867"/>
    <w:rsid w:val="00811EC1"/>
    <w:rsid w:val="00813995"/>
    <w:rsid w:val="0081550C"/>
    <w:rsid w:val="008164A2"/>
    <w:rsid w:val="0082056E"/>
    <w:rsid w:val="00821752"/>
    <w:rsid w:val="00822A05"/>
    <w:rsid w:val="00823422"/>
    <w:rsid w:val="00825FB4"/>
    <w:rsid w:val="00832876"/>
    <w:rsid w:val="00835BAC"/>
    <w:rsid w:val="008410FE"/>
    <w:rsid w:val="008456EC"/>
    <w:rsid w:val="0085240D"/>
    <w:rsid w:val="008552F7"/>
    <w:rsid w:val="00856A86"/>
    <w:rsid w:val="008624FC"/>
    <w:rsid w:val="0086442D"/>
    <w:rsid w:val="00865C4D"/>
    <w:rsid w:val="00865F35"/>
    <w:rsid w:val="008722CB"/>
    <w:rsid w:val="00872601"/>
    <w:rsid w:val="00883465"/>
    <w:rsid w:val="00894998"/>
    <w:rsid w:val="008A159E"/>
    <w:rsid w:val="008A573A"/>
    <w:rsid w:val="008A5C1D"/>
    <w:rsid w:val="008A7220"/>
    <w:rsid w:val="008B72F9"/>
    <w:rsid w:val="008C1BE9"/>
    <w:rsid w:val="008C41F8"/>
    <w:rsid w:val="008C4DF6"/>
    <w:rsid w:val="008C737F"/>
    <w:rsid w:val="008D6121"/>
    <w:rsid w:val="008D6A2E"/>
    <w:rsid w:val="008E10AC"/>
    <w:rsid w:val="008E6251"/>
    <w:rsid w:val="008F1592"/>
    <w:rsid w:val="008F2F92"/>
    <w:rsid w:val="008F6CD4"/>
    <w:rsid w:val="00901D21"/>
    <w:rsid w:val="0090237E"/>
    <w:rsid w:val="00902873"/>
    <w:rsid w:val="0090716D"/>
    <w:rsid w:val="00912EC2"/>
    <w:rsid w:val="00916C28"/>
    <w:rsid w:val="009229C2"/>
    <w:rsid w:val="00923B0B"/>
    <w:rsid w:val="00931968"/>
    <w:rsid w:val="009402C1"/>
    <w:rsid w:val="00950964"/>
    <w:rsid w:val="00956209"/>
    <w:rsid w:val="00956BC7"/>
    <w:rsid w:val="00964713"/>
    <w:rsid w:val="0096485A"/>
    <w:rsid w:val="00967CF9"/>
    <w:rsid w:val="00970410"/>
    <w:rsid w:val="009710DF"/>
    <w:rsid w:val="00974347"/>
    <w:rsid w:val="00983B2A"/>
    <w:rsid w:val="00985925"/>
    <w:rsid w:val="00995337"/>
    <w:rsid w:val="00996062"/>
    <w:rsid w:val="009967A1"/>
    <w:rsid w:val="009A0325"/>
    <w:rsid w:val="009A0369"/>
    <w:rsid w:val="009A0B70"/>
    <w:rsid w:val="009A2155"/>
    <w:rsid w:val="009A50BE"/>
    <w:rsid w:val="009A5665"/>
    <w:rsid w:val="009A61C9"/>
    <w:rsid w:val="009B0F62"/>
    <w:rsid w:val="009B1F57"/>
    <w:rsid w:val="009B59B0"/>
    <w:rsid w:val="009B6CE0"/>
    <w:rsid w:val="009C091A"/>
    <w:rsid w:val="009C6D29"/>
    <w:rsid w:val="009D2427"/>
    <w:rsid w:val="009D33D7"/>
    <w:rsid w:val="009D448C"/>
    <w:rsid w:val="009D4BD1"/>
    <w:rsid w:val="009D5C21"/>
    <w:rsid w:val="009E0AB7"/>
    <w:rsid w:val="009E1071"/>
    <w:rsid w:val="009E5331"/>
    <w:rsid w:val="009E7918"/>
    <w:rsid w:val="009F063B"/>
    <w:rsid w:val="009F715B"/>
    <w:rsid w:val="00A02C3E"/>
    <w:rsid w:val="00A171A6"/>
    <w:rsid w:val="00A20520"/>
    <w:rsid w:val="00A2088E"/>
    <w:rsid w:val="00A3511C"/>
    <w:rsid w:val="00A35F4A"/>
    <w:rsid w:val="00A43B2E"/>
    <w:rsid w:val="00A4794D"/>
    <w:rsid w:val="00A52529"/>
    <w:rsid w:val="00A548E4"/>
    <w:rsid w:val="00A55D8D"/>
    <w:rsid w:val="00A56200"/>
    <w:rsid w:val="00A56F42"/>
    <w:rsid w:val="00A63573"/>
    <w:rsid w:val="00A81DB6"/>
    <w:rsid w:val="00A822EC"/>
    <w:rsid w:val="00A84CC7"/>
    <w:rsid w:val="00A91CF2"/>
    <w:rsid w:val="00AA27C4"/>
    <w:rsid w:val="00AB0BEC"/>
    <w:rsid w:val="00AB4D7A"/>
    <w:rsid w:val="00AC454C"/>
    <w:rsid w:val="00AC73BC"/>
    <w:rsid w:val="00AD38FD"/>
    <w:rsid w:val="00AE0426"/>
    <w:rsid w:val="00AE452E"/>
    <w:rsid w:val="00AE653E"/>
    <w:rsid w:val="00AE7772"/>
    <w:rsid w:val="00AF318A"/>
    <w:rsid w:val="00B067F3"/>
    <w:rsid w:val="00B14C1A"/>
    <w:rsid w:val="00B15C6B"/>
    <w:rsid w:val="00B2463A"/>
    <w:rsid w:val="00B24E72"/>
    <w:rsid w:val="00B2668B"/>
    <w:rsid w:val="00B26AE5"/>
    <w:rsid w:val="00B32F99"/>
    <w:rsid w:val="00B36F9B"/>
    <w:rsid w:val="00B47C2B"/>
    <w:rsid w:val="00B54580"/>
    <w:rsid w:val="00B549FA"/>
    <w:rsid w:val="00B63746"/>
    <w:rsid w:val="00B6596A"/>
    <w:rsid w:val="00B77C47"/>
    <w:rsid w:val="00B8038A"/>
    <w:rsid w:val="00B81DB2"/>
    <w:rsid w:val="00B822B6"/>
    <w:rsid w:val="00B823DB"/>
    <w:rsid w:val="00B83470"/>
    <w:rsid w:val="00B84EC0"/>
    <w:rsid w:val="00B85363"/>
    <w:rsid w:val="00B86E3F"/>
    <w:rsid w:val="00B91341"/>
    <w:rsid w:val="00B925C5"/>
    <w:rsid w:val="00B96CD8"/>
    <w:rsid w:val="00B975E6"/>
    <w:rsid w:val="00B978DD"/>
    <w:rsid w:val="00B97ED0"/>
    <w:rsid w:val="00BB1A38"/>
    <w:rsid w:val="00BB62F3"/>
    <w:rsid w:val="00BC0CD7"/>
    <w:rsid w:val="00BC39A9"/>
    <w:rsid w:val="00BC5734"/>
    <w:rsid w:val="00BD0610"/>
    <w:rsid w:val="00BD770D"/>
    <w:rsid w:val="00BE777C"/>
    <w:rsid w:val="00BF2BCE"/>
    <w:rsid w:val="00BF3AAE"/>
    <w:rsid w:val="00C04D4F"/>
    <w:rsid w:val="00C07974"/>
    <w:rsid w:val="00C07A4A"/>
    <w:rsid w:val="00C07DBD"/>
    <w:rsid w:val="00C214F2"/>
    <w:rsid w:val="00C2651F"/>
    <w:rsid w:val="00C27CBB"/>
    <w:rsid w:val="00C34481"/>
    <w:rsid w:val="00C4053D"/>
    <w:rsid w:val="00C407A0"/>
    <w:rsid w:val="00C4351D"/>
    <w:rsid w:val="00C44829"/>
    <w:rsid w:val="00C504A0"/>
    <w:rsid w:val="00C546D8"/>
    <w:rsid w:val="00C65CF6"/>
    <w:rsid w:val="00C67C18"/>
    <w:rsid w:val="00C74072"/>
    <w:rsid w:val="00C7762B"/>
    <w:rsid w:val="00C80E60"/>
    <w:rsid w:val="00C814E7"/>
    <w:rsid w:val="00C9080F"/>
    <w:rsid w:val="00C95686"/>
    <w:rsid w:val="00CA5F47"/>
    <w:rsid w:val="00CA7726"/>
    <w:rsid w:val="00CA7B1B"/>
    <w:rsid w:val="00CB13D9"/>
    <w:rsid w:val="00CB3731"/>
    <w:rsid w:val="00CB4CAA"/>
    <w:rsid w:val="00CB7A34"/>
    <w:rsid w:val="00CC0F01"/>
    <w:rsid w:val="00CC135C"/>
    <w:rsid w:val="00CC369A"/>
    <w:rsid w:val="00CC5CC5"/>
    <w:rsid w:val="00CD0F37"/>
    <w:rsid w:val="00CD413E"/>
    <w:rsid w:val="00CD7255"/>
    <w:rsid w:val="00CE1096"/>
    <w:rsid w:val="00CE4777"/>
    <w:rsid w:val="00D016AF"/>
    <w:rsid w:val="00D05BAF"/>
    <w:rsid w:val="00D077AD"/>
    <w:rsid w:val="00D216BA"/>
    <w:rsid w:val="00D2340D"/>
    <w:rsid w:val="00D24DF2"/>
    <w:rsid w:val="00D33B70"/>
    <w:rsid w:val="00D33FAE"/>
    <w:rsid w:val="00D36031"/>
    <w:rsid w:val="00D412E5"/>
    <w:rsid w:val="00D41BAA"/>
    <w:rsid w:val="00D43715"/>
    <w:rsid w:val="00D43B64"/>
    <w:rsid w:val="00D44B24"/>
    <w:rsid w:val="00D45B46"/>
    <w:rsid w:val="00D45B7A"/>
    <w:rsid w:val="00D46512"/>
    <w:rsid w:val="00D5318C"/>
    <w:rsid w:val="00D54324"/>
    <w:rsid w:val="00D56E41"/>
    <w:rsid w:val="00D56E5A"/>
    <w:rsid w:val="00D6147E"/>
    <w:rsid w:val="00D64DB5"/>
    <w:rsid w:val="00D6755F"/>
    <w:rsid w:val="00D70ACF"/>
    <w:rsid w:val="00D7232E"/>
    <w:rsid w:val="00D76AB3"/>
    <w:rsid w:val="00D83AF0"/>
    <w:rsid w:val="00D87A76"/>
    <w:rsid w:val="00DA431A"/>
    <w:rsid w:val="00DA57F9"/>
    <w:rsid w:val="00DB03E2"/>
    <w:rsid w:val="00DB0835"/>
    <w:rsid w:val="00DB1D52"/>
    <w:rsid w:val="00DB25BD"/>
    <w:rsid w:val="00DB664E"/>
    <w:rsid w:val="00DC78BE"/>
    <w:rsid w:val="00DD0642"/>
    <w:rsid w:val="00DD143C"/>
    <w:rsid w:val="00DE1F86"/>
    <w:rsid w:val="00DE26A7"/>
    <w:rsid w:val="00DE5DFA"/>
    <w:rsid w:val="00DF048A"/>
    <w:rsid w:val="00DF1434"/>
    <w:rsid w:val="00DF523F"/>
    <w:rsid w:val="00DF6230"/>
    <w:rsid w:val="00E1067A"/>
    <w:rsid w:val="00E15041"/>
    <w:rsid w:val="00E17F83"/>
    <w:rsid w:val="00E200DC"/>
    <w:rsid w:val="00E54DDE"/>
    <w:rsid w:val="00E61A98"/>
    <w:rsid w:val="00E73390"/>
    <w:rsid w:val="00E80669"/>
    <w:rsid w:val="00E817BF"/>
    <w:rsid w:val="00E91747"/>
    <w:rsid w:val="00E9235B"/>
    <w:rsid w:val="00EA308E"/>
    <w:rsid w:val="00EA4A8D"/>
    <w:rsid w:val="00EB352E"/>
    <w:rsid w:val="00EB7ED0"/>
    <w:rsid w:val="00EC17AF"/>
    <w:rsid w:val="00EC2803"/>
    <w:rsid w:val="00EC7169"/>
    <w:rsid w:val="00ED0BD0"/>
    <w:rsid w:val="00ED0E67"/>
    <w:rsid w:val="00ED2480"/>
    <w:rsid w:val="00EE076C"/>
    <w:rsid w:val="00EE5E3F"/>
    <w:rsid w:val="00EF0C69"/>
    <w:rsid w:val="00EF1568"/>
    <w:rsid w:val="00EF1D75"/>
    <w:rsid w:val="00EF5F3D"/>
    <w:rsid w:val="00F0064B"/>
    <w:rsid w:val="00F008C5"/>
    <w:rsid w:val="00F0271C"/>
    <w:rsid w:val="00F045BD"/>
    <w:rsid w:val="00F05052"/>
    <w:rsid w:val="00F059B6"/>
    <w:rsid w:val="00F05CE0"/>
    <w:rsid w:val="00F10848"/>
    <w:rsid w:val="00F127D6"/>
    <w:rsid w:val="00F13FEF"/>
    <w:rsid w:val="00F14986"/>
    <w:rsid w:val="00F24573"/>
    <w:rsid w:val="00F311F3"/>
    <w:rsid w:val="00F32748"/>
    <w:rsid w:val="00F32FF0"/>
    <w:rsid w:val="00F3582E"/>
    <w:rsid w:val="00F37750"/>
    <w:rsid w:val="00F40052"/>
    <w:rsid w:val="00F526A2"/>
    <w:rsid w:val="00F644AD"/>
    <w:rsid w:val="00F766DA"/>
    <w:rsid w:val="00F87C14"/>
    <w:rsid w:val="00F937F9"/>
    <w:rsid w:val="00F93CAF"/>
    <w:rsid w:val="00FA0A0F"/>
    <w:rsid w:val="00FA1198"/>
    <w:rsid w:val="00FA4B25"/>
    <w:rsid w:val="00FA52B2"/>
    <w:rsid w:val="00FB5D51"/>
    <w:rsid w:val="00FD1CD5"/>
    <w:rsid w:val="00FE0011"/>
    <w:rsid w:val="00FE08CB"/>
    <w:rsid w:val="00FE3F47"/>
    <w:rsid w:val="00FE79A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2DC21"/>
  <w15:chartTrackingRefBased/>
  <w15:docId w15:val="{9B30C08C-BD6B-44FA-B15D-85473A88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BE77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BE77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E77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C5B"/>
  </w:style>
  <w:style w:type="paragraph" w:styleId="Pieddepage">
    <w:name w:val="footer"/>
    <w:basedOn w:val="Normal"/>
    <w:link w:val="PieddepageCar"/>
    <w:uiPriority w:val="99"/>
    <w:unhideWhenUsed/>
    <w:rsid w:val="002F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C5B"/>
  </w:style>
  <w:style w:type="paragraph" w:customStyle="1" w:styleId="Paragraphestandard">
    <w:name w:val="[Paragraphe standard]"/>
    <w:basedOn w:val="Normal"/>
    <w:uiPriority w:val="99"/>
    <w:rsid w:val="000E3B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Plats">
    <w:name w:val="Plats"/>
    <w:uiPriority w:val="99"/>
    <w:rsid w:val="000E3B29"/>
    <w:rPr>
      <w:rFonts w:ascii="Cormorant Garamond" w:hAnsi="Cormorant Garamond" w:cs="Cormorant Garamond"/>
      <w:i/>
      <w:iCs/>
    </w:rPr>
  </w:style>
  <w:style w:type="character" w:customStyle="1" w:styleId="Page">
    <w:name w:val="Page"/>
    <w:uiPriority w:val="99"/>
    <w:rsid w:val="000036A3"/>
    <w:rPr>
      <w:rFonts w:ascii="Brandon Grotesque Medium" w:hAnsi="Brandon Grotesque Medium" w:cs="Brandon Grotesque Medium"/>
      <w:i/>
      <w:iCs/>
      <w:caps/>
      <w:color w:val="434F55"/>
      <w:spacing w:val="27"/>
      <w:sz w:val="18"/>
      <w:szCs w:val="18"/>
    </w:rPr>
  </w:style>
  <w:style w:type="character" w:customStyle="1" w:styleId="Digeodescriptif">
    <w:name w:val="Digeo descriptif"/>
    <w:basedOn w:val="Plats"/>
    <w:uiPriority w:val="99"/>
    <w:rsid w:val="000036A3"/>
    <w:rPr>
      <w:rFonts w:ascii="Cormorant Garamond" w:hAnsi="Cormorant Garamond" w:cs="Cormorant Garamond"/>
      <w:i/>
      <w:iCs/>
      <w:sz w:val="20"/>
      <w:szCs w:val="20"/>
    </w:rPr>
  </w:style>
  <w:style w:type="character" w:customStyle="1" w:styleId="Titrealcool">
    <w:name w:val="Titre alcool"/>
    <w:uiPriority w:val="99"/>
    <w:rsid w:val="009A61C9"/>
    <w:rPr>
      <w:rFonts w:ascii="Cormorant Garamond" w:hAnsi="Cormorant Garamond" w:cs="Cormorant Garamond"/>
      <w:b/>
      <w:bCs/>
      <w:i/>
      <w:iCs/>
      <w:color w:val="434F55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4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4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Raysseguier</dc:creator>
  <cp:keywords/>
  <dc:description/>
  <cp:lastModifiedBy>Microsoft Office User</cp:lastModifiedBy>
  <cp:revision>2</cp:revision>
  <cp:lastPrinted>2024-04-26T09:01:00Z</cp:lastPrinted>
  <dcterms:created xsi:type="dcterms:W3CDTF">2024-04-26T09:05:00Z</dcterms:created>
  <dcterms:modified xsi:type="dcterms:W3CDTF">2024-04-26T09:05:00Z</dcterms:modified>
</cp:coreProperties>
</file>